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8C" w:rsidRPr="00B76CFE" w:rsidRDefault="0077148C" w:rsidP="0077148C">
      <w:bookmarkStart w:id="0" w:name="_GoBack"/>
      <w:bookmarkEnd w:id="0"/>
    </w:p>
    <w:p w:rsidR="0077148C" w:rsidRPr="00B76CFE" w:rsidRDefault="0077148C" w:rsidP="0077148C">
      <w:pPr>
        <w:rPr>
          <w:b/>
        </w:rPr>
      </w:pPr>
      <w:r w:rsidRPr="00B76CFE">
        <w:rPr>
          <w:b/>
        </w:rPr>
        <w:t>Section 100.40  Right to Counsel</w:t>
      </w:r>
    </w:p>
    <w:p w:rsidR="0077148C" w:rsidRPr="00B76CFE" w:rsidRDefault="0077148C" w:rsidP="0077148C"/>
    <w:p w:rsidR="0077148C" w:rsidRPr="00B76CFE" w:rsidRDefault="0077148C" w:rsidP="0077148C">
      <w:r w:rsidRPr="00FC7144">
        <w:rPr>
          <w:i/>
        </w:rPr>
        <w:t xml:space="preserve">An opportunity shall be afforded all parties to be represented by </w:t>
      </w:r>
      <w:r>
        <w:rPr>
          <w:i/>
        </w:rPr>
        <w:t xml:space="preserve">private </w:t>
      </w:r>
      <w:r w:rsidRPr="00FC7144">
        <w:rPr>
          <w:i/>
        </w:rPr>
        <w:t xml:space="preserve">legal counsel </w:t>
      </w:r>
      <w:r>
        <w:rPr>
          <w:i/>
        </w:rPr>
        <w:t xml:space="preserve">at the party's own cost </w:t>
      </w:r>
      <w:r w:rsidRPr="00FC7144">
        <w:rPr>
          <w:i/>
        </w:rPr>
        <w:t>and to respond and present evidence and argument.</w:t>
      </w:r>
      <w:r w:rsidRPr="00B76CFE">
        <w:t xml:space="preserve"> (IAPA Section 10-25) An individual may represent himself or herself. A corporation, limited liability company, partnership, association</w:t>
      </w:r>
      <w:r>
        <w:t>,</w:t>
      </w:r>
      <w:r w:rsidRPr="00B76CFE">
        <w:t xml:space="preserve"> certified local health department</w:t>
      </w:r>
      <w:r>
        <w:t xml:space="preserve">, municipality or county </w:t>
      </w:r>
      <w:r w:rsidRPr="00B76CFE">
        <w:t xml:space="preserve">shall appear and be represented only by an attorney authorized to practice law in the State of </w:t>
      </w:r>
      <w:smartTag w:uri="urn:schemas-microsoft-com:office:smarttags" w:element="place">
        <w:smartTag w:uri="urn:schemas-microsoft-com:office:smarttags" w:element="State">
          <w:r w:rsidRPr="00B76CFE">
            <w:t>Illinois</w:t>
          </w:r>
        </w:smartTag>
      </w:smartTag>
      <w:r w:rsidRPr="00B76CFE">
        <w:t xml:space="preserve">. A shareholder, corporate officer, employee or member of the board of directors may not appear or represent a business entity, association or local health department unless that individual is authorized to practice law in the State of </w:t>
      </w:r>
      <w:smartTag w:uri="urn:schemas-microsoft-com:office:smarttags" w:element="place">
        <w:smartTag w:uri="urn:schemas-microsoft-com:office:smarttags" w:element="State">
          <w:r w:rsidRPr="00B76CFE">
            <w:t>Illinois</w:t>
          </w:r>
        </w:smartTag>
      </w:smartTag>
      <w:r w:rsidRPr="00B76CFE">
        <w:t xml:space="preserve">. </w:t>
      </w:r>
    </w:p>
    <w:p w:rsidR="0077148C" w:rsidRPr="00B76CFE" w:rsidRDefault="0077148C" w:rsidP="0077148C"/>
    <w:p w:rsidR="001C71C2" w:rsidRPr="00573770" w:rsidRDefault="0077148C" w:rsidP="0077148C">
      <w:pPr>
        <w:ind w:firstLine="720"/>
      </w:pPr>
      <w:r w:rsidRPr="00B76CFE">
        <w:t xml:space="preserve">(Source:  Added at 34 Ill. Reg. </w:t>
      </w:r>
      <w:r w:rsidR="00E82EB1">
        <w:t>11768</w:t>
      </w:r>
      <w:r w:rsidRPr="00B76CFE">
        <w:t xml:space="preserve">, effective </w:t>
      </w:r>
      <w:r w:rsidR="00E82EB1">
        <w:t>July 30, 2010</w:t>
      </w:r>
      <w:r w:rsidRPr="00B76CFE">
        <w:t>)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4D" w:rsidRDefault="0073794D">
      <w:r>
        <w:separator/>
      </w:r>
    </w:p>
  </w:endnote>
  <w:endnote w:type="continuationSeparator" w:id="0">
    <w:p w:rsidR="0073794D" w:rsidRDefault="0073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4D" w:rsidRDefault="0073794D">
      <w:r>
        <w:separator/>
      </w:r>
    </w:p>
  </w:footnote>
  <w:footnote w:type="continuationSeparator" w:id="0">
    <w:p w:rsidR="0073794D" w:rsidRDefault="0073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57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57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45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572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D540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94D"/>
    <w:rsid w:val="00740393"/>
    <w:rsid w:val="00742136"/>
    <w:rsid w:val="00744356"/>
    <w:rsid w:val="00745353"/>
    <w:rsid w:val="00750400"/>
    <w:rsid w:val="00763B6D"/>
    <w:rsid w:val="00765D64"/>
    <w:rsid w:val="0077148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28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2F4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EB1"/>
    <w:rsid w:val="00E840DC"/>
    <w:rsid w:val="00E8439B"/>
    <w:rsid w:val="00E92947"/>
    <w:rsid w:val="00EA0AB9"/>
    <w:rsid w:val="00EA21EE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4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4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