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D5" w:rsidRDefault="000C10D5" w:rsidP="00E11524">
      <w:pPr>
        <w:rPr>
          <w:b/>
        </w:rPr>
      </w:pPr>
      <w:bookmarkStart w:id="0" w:name="_GoBack"/>
      <w:bookmarkEnd w:id="0"/>
    </w:p>
    <w:p w:rsidR="00E11524" w:rsidRPr="00E11524" w:rsidRDefault="00E11524" w:rsidP="00E11524">
      <w:pPr>
        <w:rPr>
          <w:b/>
        </w:rPr>
      </w:pPr>
      <w:r w:rsidRPr="00E11524">
        <w:rPr>
          <w:b/>
        </w:rPr>
        <w:t>Section 1200.30</w:t>
      </w:r>
      <w:r w:rsidR="00FB37EC">
        <w:rPr>
          <w:b/>
        </w:rPr>
        <w:t xml:space="preserve"> </w:t>
      </w:r>
      <w:r w:rsidRPr="00E11524">
        <w:rPr>
          <w:b/>
        </w:rPr>
        <w:t xml:space="preserve"> Purpose and Implementation</w:t>
      </w:r>
    </w:p>
    <w:p w:rsidR="00E11524" w:rsidRPr="00AD3BCD" w:rsidRDefault="00E11524" w:rsidP="00E11524">
      <w:pPr>
        <w:rPr>
          <w:color w:val="000000"/>
        </w:rPr>
      </w:pPr>
    </w:p>
    <w:p w:rsidR="00E11524" w:rsidRPr="00AD3BCD" w:rsidRDefault="00E11524" w:rsidP="00E11524">
      <w:pPr>
        <w:ind w:left="1440" w:hanging="720"/>
        <w:rPr>
          <w:color w:val="000000"/>
        </w:rPr>
      </w:pPr>
      <w:r w:rsidRPr="00E11524">
        <w:rPr>
          <w:iCs/>
        </w:rPr>
        <w:t>a)</w:t>
      </w:r>
      <w:r w:rsidRPr="00AD3BCD">
        <w:rPr>
          <w:i/>
          <w:iCs/>
        </w:rPr>
        <w:tab/>
      </w:r>
      <w:r w:rsidRPr="0052693D">
        <w:rPr>
          <w:iCs/>
        </w:rPr>
        <w:t>Pursuant to Public Act 93-0570, t</w:t>
      </w:r>
      <w:r w:rsidRPr="0052693D">
        <w:t>he</w:t>
      </w:r>
      <w:r w:rsidRPr="00AD3BCD">
        <w:t xml:space="preserve"> </w:t>
      </w:r>
      <w:r w:rsidRPr="0052693D">
        <w:rPr>
          <w:i/>
        </w:rPr>
        <w:t xml:space="preserve">Department of Revenue's Debt Collection Bureau shall serve as the primary debt collecting entity for the State and in that role shall collect debts on behalf of agencies of the State. </w:t>
      </w:r>
      <w:r w:rsidR="000C10D5">
        <w:rPr>
          <w:i/>
        </w:rPr>
        <w:t xml:space="preserve"> </w:t>
      </w:r>
      <w:r w:rsidRPr="0052693D">
        <w:rPr>
          <w:i/>
        </w:rPr>
        <w:t xml:space="preserve">All debts owed the State of </w:t>
      </w:r>
      <w:smartTag w:uri="urn:schemas-microsoft-com:office:smarttags" w:element="State">
        <w:smartTag w:uri="urn:schemas-microsoft-com:office:smarttags" w:element="place">
          <w:r w:rsidRPr="0052693D">
            <w:rPr>
              <w:i/>
            </w:rPr>
            <w:t>Illinois</w:t>
          </w:r>
        </w:smartTag>
      </w:smartTag>
      <w:r w:rsidRPr="0052693D">
        <w:rPr>
          <w:i/>
        </w:rPr>
        <w:t xml:space="preserve"> shall be referred to the Bureau, subject to such limitations established in this Part or otherwise imposed by law.</w:t>
      </w:r>
      <w:r w:rsidRPr="00AD3BCD">
        <w:t xml:space="preserve">  </w:t>
      </w:r>
      <w:r w:rsidRPr="00E11524">
        <w:rPr>
          <w:iCs/>
        </w:rPr>
        <w:t>[30 ILCS 210/2]</w:t>
      </w:r>
    </w:p>
    <w:p w:rsidR="00E11524" w:rsidRPr="00AD3BCD" w:rsidRDefault="00E11524" w:rsidP="00E11524">
      <w:pPr>
        <w:rPr>
          <w:color w:val="000000"/>
        </w:rPr>
      </w:pPr>
    </w:p>
    <w:p w:rsidR="00E11524" w:rsidRPr="00AD3BCD" w:rsidRDefault="00E11524" w:rsidP="00E11524">
      <w:pPr>
        <w:ind w:left="1440" w:hanging="720"/>
        <w:rPr>
          <w:b/>
          <w:bCs/>
        </w:rPr>
      </w:pPr>
      <w:r w:rsidRPr="00AD3BCD">
        <w:rPr>
          <w:color w:val="000000"/>
        </w:rPr>
        <w:t>b)</w:t>
      </w:r>
      <w:r w:rsidRPr="00AD3BCD">
        <w:rPr>
          <w:color w:val="000000"/>
        </w:rPr>
        <w:tab/>
        <w:t xml:space="preserve">This Part establishes rules necessary and appropriate to </w:t>
      </w:r>
      <w:r w:rsidRPr="00AD3BCD">
        <w:t>implement Public Act 93-0570 and sets forth when and how the Bureau assumes responsibility under the Illinois State Collection Act of 1986</w:t>
      </w:r>
      <w:r w:rsidR="004860C6">
        <w:t xml:space="preserve"> </w:t>
      </w:r>
      <w:r w:rsidRPr="00AD3BCD">
        <w:t>[30 ILCS 210] for the collection of the delinquent debt of State agencies.</w:t>
      </w:r>
      <w:r w:rsidRPr="00AD3BCD">
        <w:rPr>
          <w:b/>
          <w:bCs/>
        </w:rPr>
        <w:t xml:space="preserve">  </w:t>
      </w:r>
    </w:p>
    <w:sectPr w:rsidR="00E11524" w:rsidRPr="00AD3BCD"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2836">
      <w:r>
        <w:separator/>
      </w:r>
    </w:p>
  </w:endnote>
  <w:endnote w:type="continuationSeparator" w:id="0">
    <w:p w:rsidR="00000000" w:rsidRDefault="0020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2836">
      <w:r>
        <w:separator/>
      </w:r>
    </w:p>
  </w:footnote>
  <w:footnote w:type="continuationSeparator" w:id="0">
    <w:p w:rsidR="00000000" w:rsidRDefault="00202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5973"/>
    <w:rsid w:val="000B4143"/>
    <w:rsid w:val="000C10D5"/>
    <w:rsid w:val="000D225F"/>
    <w:rsid w:val="0014640C"/>
    <w:rsid w:val="00150267"/>
    <w:rsid w:val="001C7D95"/>
    <w:rsid w:val="001E3074"/>
    <w:rsid w:val="00202836"/>
    <w:rsid w:val="00225354"/>
    <w:rsid w:val="002524EC"/>
    <w:rsid w:val="002A643F"/>
    <w:rsid w:val="00337CEB"/>
    <w:rsid w:val="00367A2E"/>
    <w:rsid w:val="003951B7"/>
    <w:rsid w:val="003F3A28"/>
    <w:rsid w:val="003F5FD7"/>
    <w:rsid w:val="00431CFE"/>
    <w:rsid w:val="004461A1"/>
    <w:rsid w:val="004860C6"/>
    <w:rsid w:val="004D5CD6"/>
    <w:rsid w:val="004D73D3"/>
    <w:rsid w:val="005001C5"/>
    <w:rsid w:val="0052308E"/>
    <w:rsid w:val="0052693D"/>
    <w:rsid w:val="00530BE1"/>
    <w:rsid w:val="00542E97"/>
    <w:rsid w:val="00561208"/>
    <w:rsid w:val="0056157E"/>
    <w:rsid w:val="0056501E"/>
    <w:rsid w:val="005F4571"/>
    <w:rsid w:val="006055DE"/>
    <w:rsid w:val="006A2114"/>
    <w:rsid w:val="006D5961"/>
    <w:rsid w:val="006F78C1"/>
    <w:rsid w:val="00780733"/>
    <w:rsid w:val="007C14B2"/>
    <w:rsid w:val="00801D20"/>
    <w:rsid w:val="00825154"/>
    <w:rsid w:val="00825C45"/>
    <w:rsid w:val="008271B1"/>
    <w:rsid w:val="00837F88"/>
    <w:rsid w:val="0084781C"/>
    <w:rsid w:val="008B4361"/>
    <w:rsid w:val="008D4EA0"/>
    <w:rsid w:val="00935A8C"/>
    <w:rsid w:val="009375CB"/>
    <w:rsid w:val="0098276C"/>
    <w:rsid w:val="009C4011"/>
    <w:rsid w:val="009C449C"/>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11524"/>
    <w:rsid w:val="00E7288E"/>
    <w:rsid w:val="00E87888"/>
    <w:rsid w:val="00EB424E"/>
    <w:rsid w:val="00F43DEE"/>
    <w:rsid w:val="00FB1E43"/>
    <w:rsid w:val="00FB37EC"/>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5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5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2012-06-21T22:55:00Z</dcterms:created>
  <dcterms:modified xsi:type="dcterms:W3CDTF">2012-06-21T22:55:00Z</dcterms:modified>
</cp:coreProperties>
</file>