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3B" w:rsidRDefault="00E8203B" w:rsidP="007E7CA1">
      <w:bookmarkStart w:id="0" w:name="_GoBack"/>
      <w:bookmarkEnd w:id="0"/>
    </w:p>
    <w:p w:rsidR="007E7CA1" w:rsidRPr="007E7CA1" w:rsidRDefault="007E7CA1" w:rsidP="007E7CA1">
      <w:r w:rsidRPr="007E7CA1">
        <w:t xml:space="preserve">AUTHORITY:  Implementing the Illinois State Collection Act of 1986 [30 ILCS 210] and authorized by </w:t>
      </w:r>
      <w:r w:rsidR="00A10F53">
        <w:t>S</w:t>
      </w:r>
      <w:r w:rsidR="002A4743">
        <w:t>ection</w:t>
      </w:r>
      <w:r w:rsidRPr="007E7CA1">
        <w:t xml:space="preserve"> 10(k) of the Illinois State Collection Act of 1986 [30 ILCS 210/10(k)].</w:t>
      </w:r>
    </w:p>
    <w:sectPr w:rsidR="007E7CA1" w:rsidRPr="007E7CA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44E2">
      <w:r>
        <w:separator/>
      </w:r>
    </w:p>
  </w:endnote>
  <w:endnote w:type="continuationSeparator" w:id="0">
    <w:p w:rsidR="00000000" w:rsidRDefault="003A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44E2">
      <w:r>
        <w:separator/>
      </w:r>
    </w:p>
  </w:footnote>
  <w:footnote w:type="continuationSeparator" w:id="0">
    <w:p w:rsidR="00000000" w:rsidRDefault="003A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A3C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4743"/>
    <w:rsid w:val="002A643F"/>
    <w:rsid w:val="00337CEB"/>
    <w:rsid w:val="00367A2E"/>
    <w:rsid w:val="003951B7"/>
    <w:rsid w:val="003A44E2"/>
    <w:rsid w:val="003F3A28"/>
    <w:rsid w:val="003F5FD7"/>
    <w:rsid w:val="00431CFE"/>
    <w:rsid w:val="004461A1"/>
    <w:rsid w:val="004D36A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E7CA1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0F53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66B17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203B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E7CA1"/>
    <w:pPr>
      <w:keepNext/>
      <w:outlineLvl w:val="3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E7CA1"/>
    <w:pPr>
      <w:keepNext/>
      <w:outlineLvl w:val="3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