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D7" w:rsidRDefault="008064D7" w:rsidP="008064D7">
      <w:pPr>
        <w:widowControl w:val="0"/>
        <w:autoSpaceDE w:val="0"/>
        <w:autoSpaceDN w:val="0"/>
        <w:adjustRightInd w:val="0"/>
      </w:pPr>
    </w:p>
    <w:p w:rsidR="008064D7" w:rsidRDefault="008064D7" w:rsidP="008064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790.210  Oral Argument of Case</w:t>
      </w:r>
      <w:r>
        <w:t xml:space="preserve"> </w:t>
      </w:r>
    </w:p>
    <w:p w:rsidR="008064D7" w:rsidRDefault="008064D7" w:rsidP="008064D7">
      <w:pPr>
        <w:widowControl w:val="0"/>
        <w:autoSpaceDE w:val="0"/>
        <w:autoSpaceDN w:val="0"/>
        <w:adjustRightInd w:val="0"/>
      </w:pPr>
    </w:p>
    <w:p w:rsidR="008064D7" w:rsidRDefault="008064D7" w:rsidP="008064D7">
      <w:pPr>
        <w:widowControl w:val="0"/>
        <w:autoSpaceDE w:val="0"/>
        <w:autoSpaceDN w:val="0"/>
        <w:adjustRightInd w:val="0"/>
      </w:pPr>
      <w:r>
        <w:t xml:space="preserve">Oral argument on a </w:t>
      </w:r>
      <w:r w:rsidR="00117BBF">
        <w:t xml:space="preserve">matter before the Court, including a </w:t>
      </w:r>
      <w:r>
        <w:t>petition for rehearing</w:t>
      </w:r>
      <w:r w:rsidR="005B4C6D">
        <w:t>,</w:t>
      </w:r>
      <w:r>
        <w:t xml:space="preserve"> will be permitted only when ordered by the Court. </w:t>
      </w:r>
      <w:r w:rsidR="00117BBF">
        <w:t xml:space="preserve">  Oral argument may be granted in the discretion of the Court upon request of a party or by Court order.</w:t>
      </w:r>
    </w:p>
    <w:p w:rsidR="008064D7" w:rsidRDefault="008064D7" w:rsidP="008064D7">
      <w:pPr>
        <w:widowControl w:val="0"/>
        <w:autoSpaceDE w:val="0"/>
        <w:autoSpaceDN w:val="0"/>
        <w:adjustRightInd w:val="0"/>
      </w:pPr>
    </w:p>
    <w:p w:rsidR="008064D7" w:rsidRDefault="00117BBF" w:rsidP="008064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833867">
        <w:t>7314</w:t>
      </w:r>
      <w:r>
        <w:t xml:space="preserve">, effective </w:t>
      </w:r>
      <w:bookmarkStart w:id="0" w:name="_GoBack"/>
      <w:r w:rsidR="00833867">
        <w:t>April 29, 2016</w:t>
      </w:r>
      <w:bookmarkEnd w:id="0"/>
      <w:r>
        <w:t>)</w:t>
      </w:r>
    </w:p>
    <w:sectPr w:rsidR="008064D7" w:rsidSect="008064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4D7"/>
    <w:rsid w:val="00117BBF"/>
    <w:rsid w:val="005B4C6D"/>
    <w:rsid w:val="005C3366"/>
    <w:rsid w:val="008064D7"/>
    <w:rsid w:val="00833867"/>
    <w:rsid w:val="009831B7"/>
    <w:rsid w:val="00A63AAB"/>
    <w:rsid w:val="00B767B7"/>
    <w:rsid w:val="00E8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E29350-360C-4A02-93FE-98951C76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Lane, Arlene L.</cp:lastModifiedBy>
  <cp:revision>3</cp:revision>
  <dcterms:created xsi:type="dcterms:W3CDTF">2016-05-03T18:43:00Z</dcterms:created>
  <dcterms:modified xsi:type="dcterms:W3CDTF">2016-05-11T15:30:00Z</dcterms:modified>
</cp:coreProperties>
</file>