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442" w:rsidRDefault="00BB0442" w:rsidP="00BB0442">
      <w:pPr>
        <w:widowControl w:val="0"/>
        <w:autoSpaceDE w:val="0"/>
        <w:autoSpaceDN w:val="0"/>
        <w:adjustRightInd w:val="0"/>
      </w:pPr>
    </w:p>
    <w:p w:rsidR="00BB0442" w:rsidRDefault="00BB0442" w:rsidP="00BB0442">
      <w:pPr>
        <w:widowControl w:val="0"/>
        <w:autoSpaceDE w:val="0"/>
        <w:autoSpaceDN w:val="0"/>
        <w:adjustRightInd w:val="0"/>
      </w:pPr>
      <w:r>
        <w:rPr>
          <w:b/>
          <w:bCs/>
        </w:rPr>
        <w:t>Section 790.170  Briefs</w:t>
      </w:r>
      <w:r>
        <w:t xml:space="preserve"> </w:t>
      </w:r>
    </w:p>
    <w:p w:rsidR="00BB0442" w:rsidRDefault="00BB0442" w:rsidP="00BB0442">
      <w:pPr>
        <w:widowControl w:val="0"/>
        <w:autoSpaceDE w:val="0"/>
        <w:autoSpaceDN w:val="0"/>
        <w:adjustRightInd w:val="0"/>
      </w:pPr>
    </w:p>
    <w:p w:rsidR="00BB0442" w:rsidRDefault="00BB0442" w:rsidP="00BB0442">
      <w:pPr>
        <w:widowControl w:val="0"/>
        <w:autoSpaceDE w:val="0"/>
        <w:autoSpaceDN w:val="0"/>
        <w:adjustRightInd w:val="0"/>
      </w:pPr>
      <w:r>
        <w:t>The Court, a Judge thereof, or a Commissioner may order the filing of briefs in a case where the filing of briefs may enlighte</w:t>
      </w:r>
      <w:r w:rsidR="00F66B42">
        <w:t>n</w:t>
      </w:r>
      <w:r>
        <w:t xml:space="preserve"> the Court.  If so ordered, each party shall file with the Clerk </w:t>
      </w:r>
      <w:r w:rsidR="00CA1853">
        <w:t>2</w:t>
      </w:r>
      <w:r>
        <w:t xml:space="preserve"> copies of a typewritten or printed brief setting forth the points of law upon which reliance is had, with reference made to the authorities sustaining their contentions. Citation of numerous authorities in support of the same point is not favored. Accompanying the briefs, there shall be a statement of the facts and an argument in support of the briefs. Wherever facts from the record are restated, there shall be a reference to the pages of the record and not to the pages of the excerpts. </w:t>
      </w:r>
    </w:p>
    <w:p w:rsidR="00BB0442" w:rsidRDefault="00BB0442" w:rsidP="00BB0442">
      <w:pPr>
        <w:widowControl w:val="0"/>
        <w:autoSpaceDE w:val="0"/>
        <w:autoSpaceDN w:val="0"/>
        <w:adjustRightInd w:val="0"/>
      </w:pPr>
    </w:p>
    <w:p w:rsidR="00BB0442" w:rsidRDefault="00CA1853" w:rsidP="00BB0442">
      <w:pPr>
        <w:widowControl w:val="0"/>
        <w:autoSpaceDE w:val="0"/>
        <w:autoSpaceDN w:val="0"/>
        <w:adjustRightInd w:val="0"/>
        <w:ind w:left="1440" w:hanging="720"/>
      </w:pPr>
      <w:r>
        <w:t xml:space="preserve">(Source:  Amended at 40 Ill. Reg. </w:t>
      </w:r>
      <w:r w:rsidR="007034C9">
        <w:t>7314</w:t>
      </w:r>
      <w:r>
        <w:t xml:space="preserve">, effective </w:t>
      </w:r>
      <w:bookmarkStart w:id="0" w:name="_GoBack"/>
      <w:r w:rsidR="007034C9">
        <w:t>April 29, 2016</w:t>
      </w:r>
      <w:bookmarkEnd w:id="0"/>
      <w:r>
        <w:t>)</w:t>
      </w:r>
    </w:p>
    <w:sectPr w:rsidR="00BB0442" w:rsidSect="00BB04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0442"/>
    <w:rsid w:val="0059736B"/>
    <w:rsid w:val="005C3366"/>
    <w:rsid w:val="006E6FE3"/>
    <w:rsid w:val="007034C9"/>
    <w:rsid w:val="00932609"/>
    <w:rsid w:val="009559FA"/>
    <w:rsid w:val="00BB0442"/>
    <w:rsid w:val="00CA1853"/>
    <w:rsid w:val="00F6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E60DF7-447B-4AA9-83AA-1697FAC4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3</cp:revision>
  <dcterms:created xsi:type="dcterms:W3CDTF">2016-05-03T18:43:00Z</dcterms:created>
  <dcterms:modified xsi:type="dcterms:W3CDTF">2016-05-11T15:30:00Z</dcterms:modified>
</cp:coreProperties>
</file>