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D4" w:rsidRDefault="00EE3ED4" w:rsidP="00535523">
      <w:pPr>
        <w:widowControl w:val="0"/>
        <w:autoSpaceDE w:val="0"/>
        <w:autoSpaceDN w:val="0"/>
        <w:adjustRightInd w:val="0"/>
      </w:pPr>
    </w:p>
    <w:p w:rsidR="00535523" w:rsidRPr="00491757" w:rsidRDefault="00535523" w:rsidP="00535523">
      <w:pPr>
        <w:widowControl w:val="0"/>
        <w:autoSpaceDE w:val="0"/>
        <w:autoSpaceDN w:val="0"/>
        <w:adjustRightInd w:val="0"/>
        <w:rPr>
          <w:b/>
        </w:rPr>
      </w:pPr>
      <w:r w:rsidRPr="00491757">
        <w:rPr>
          <w:b/>
        </w:rPr>
        <w:t>Section 740.110</w:t>
      </w:r>
      <w:r>
        <w:rPr>
          <w:b/>
        </w:rPr>
        <w:t xml:space="preserve"> </w:t>
      </w:r>
      <w:r w:rsidRPr="00491757">
        <w:rPr>
          <w:b/>
        </w:rPr>
        <w:t xml:space="preserve"> Purpose</w:t>
      </w:r>
    </w:p>
    <w:p w:rsidR="00535523" w:rsidRDefault="00535523" w:rsidP="00535523">
      <w:pPr>
        <w:widowControl w:val="0"/>
        <w:autoSpaceDE w:val="0"/>
        <w:autoSpaceDN w:val="0"/>
        <w:adjustRightInd w:val="0"/>
      </w:pPr>
    </w:p>
    <w:p w:rsidR="00535523" w:rsidRPr="00535523" w:rsidRDefault="00535523" w:rsidP="00535523">
      <w:pPr>
        <w:ind w:left="1440" w:hanging="720"/>
      </w:pPr>
      <w:r>
        <w:t>a)</w:t>
      </w:r>
      <w:r>
        <w:tab/>
      </w:r>
      <w:r w:rsidRPr="00535523">
        <w:t>The Act allows the Treasurer to establish and</w:t>
      </w:r>
      <w:r>
        <w:t xml:space="preserve"> administer a Public Treasurers'</w:t>
      </w:r>
      <w:r w:rsidRPr="00535523">
        <w:t xml:space="preserve"> Investment Pool called Illinois Funds to supplement and enhance the investment opportunities otherwise available to other custodians of public funds for public agencies in this State. </w:t>
      </w:r>
    </w:p>
    <w:p w:rsidR="00535523" w:rsidRPr="00535523" w:rsidRDefault="00535523" w:rsidP="000E5770"/>
    <w:p w:rsidR="00535523" w:rsidRPr="00535523" w:rsidRDefault="00535523" w:rsidP="00535523">
      <w:pPr>
        <w:ind w:left="1440" w:hanging="720"/>
      </w:pPr>
      <w:r>
        <w:t>b)</w:t>
      </w:r>
      <w:r>
        <w:tab/>
      </w:r>
      <w:r w:rsidRPr="00535523">
        <w:t>In administering the Illinois Public Treasurers</w:t>
      </w:r>
      <w:r>
        <w:t>'</w:t>
      </w:r>
      <w:r w:rsidRPr="00535523">
        <w:t xml:space="preserve"> Investment Pool, the Act permits the Treasurer to </w:t>
      </w:r>
      <w:r w:rsidRPr="00601EC3">
        <w:rPr>
          <w:i/>
        </w:rPr>
        <w:t>receive public funds paid into the pool by any other custodian of such funds</w:t>
      </w:r>
      <w:r w:rsidRPr="00535523">
        <w:t xml:space="preserve"> and </w:t>
      </w:r>
      <w:r w:rsidRPr="00601EC3">
        <w:rPr>
          <w:i/>
        </w:rPr>
        <w:t>to serve as the fiscal agent of that custodian of public funds for the purpose of holding and investing those funds</w:t>
      </w:r>
      <w:r w:rsidR="00601EC3">
        <w:t>.</w:t>
      </w:r>
      <w:r w:rsidRPr="00535523">
        <w:t xml:space="preserve"> [15 ILCS 505/17] </w:t>
      </w:r>
    </w:p>
    <w:p w:rsidR="00535523" w:rsidRPr="00535523" w:rsidRDefault="00535523" w:rsidP="000E5770">
      <w:bookmarkStart w:id="0" w:name="_GoBack"/>
      <w:bookmarkEnd w:id="0"/>
    </w:p>
    <w:p w:rsidR="00535523" w:rsidRPr="00535523" w:rsidRDefault="00535523" w:rsidP="00601EC3">
      <w:pPr>
        <w:ind w:left="1440" w:hanging="720"/>
      </w:pPr>
      <w:r>
        <w:t>c)</w:t>
      </w:r>
      <w:r>
        <w:tab/>
      </w:r>
      <w:r w:rsidRPr="00535523">
        <w:t>Pursuant to this authority, the Treasurer has established IPTIP, which provides</w:t>
      </w:r>
      <w:r w:rsidRPr="00535523">
        <w:rPr>
          <w:rFonts w:eastAsiaTheme="minorHAnsi"/>
        </w:rPr>
        <w:t xml:space="preserve"> units of </w:t>
      </w:r>
      <w:r w:rsidR="00601EC3">
        <w:rPr>
          <w:rFonts w:eastAsiaTheme="minorHAnsi"/>
        </w:rPr>
        <w:t>S</w:t>
      </w:r>
      <w:r w:rsidRPr="00535523">
        <w:rPr>
          <w:rFonts w:eastAsiaTheme="minorHAnsi"/>
        </w:rPr>
        <w:t>tate and local government</w:t>
      </w:r>
      <w:r w:rsidRPr="00535523">
        <w:t xml:space="preserve"> a convenient investment pool option that utilizes </w:t>
      </w:r>
      <w:r w:rsidRPr="00535523">
        <w:rPr>
          <w:rFonts w:eastAsiaTheme="minorHAnsi"/>
        </w:rPr>
        <w:t>the Treasurer</w:t>
      </w:r>
      <w:r w:rsidR="00601EC3">
        <w:rPr>
          <w:rFonts w:eastAsiaTheme="minorHAnsi"/>
        </w:rPr>
        <w:t>'</w:t>
      </w:r>
      <w:r w:rsidRPr="00535523">
        <w:rPr>
          <w:rFonts w:eastAsiaTheme="minorHAnsi"/>
        </w:rPr>
        <w:t>s resources to safely invest their funds while allowing participants to enjoy economies of scale</w:t>
      </w:r>
      <w:r w:rsidRPr="00535523">
        <w:t>.  IPTIP allows participants to safely invest their monies, while providing a competitive rate of return and daily access to invested funds. IPTIP assists participants in complying with the Deposit of State Moneys Act [15 ILCS 520] or the Public Funds Investment Act [30 ILCS 235], as applicable.</w:t>
      </w:r>
    </w:p>
    <w:sectPr w:rsidR="00535523" w:rsidRPr="005355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32" w:rsidRDefault="00E16632">
      <w:r>
        <w:separator/>
      </w:r>
    </w:p>
  </w:endnote>
  <w:endnote w:type="continuationSeparator" w:id="0">
    <w:p w:rsidR="00E16632" w:rsidRDefault="00E1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32" w:rsidRDefault="00E16632">
      <w:r>
        <w:separator/>
      </w:r>
    </w:p>
  </w:footnote>
  <w:footnote w:type="continuationSeparator" w:id="0">
    <w:p w:rsidR="00E16632" w:rsidRDefault="00E1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86F48"/>
    <w:multiLevelType w:val="hybridMultilevel"/>
    <w:tmpl w:val="95A4306C"/>
    <w:lvl w:ilvl="0" w:tplc="9A1EF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77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52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EC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7CC"/>
    <w:rsid w:val="00DE5010"/>
    <w:rsid w:val="00DF0813"/>
    <w:rsid w:val="00DF25BD"/>
    <w:rsid w:val="00E0634B"/>
    <w:rsid w:val="00E11728"/>
    <w:rsid w:val="00E1663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ED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81C9F-A98D-43E8-9C6C-6B19F2C9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5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35523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5355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6</cp:revision>
  <dcterms:created xsi:type="dcterms:W3CDTF">2018-08-09T14:52:00Z</dcterms:created>
  <dcterms:modified xsi:type="dcterms:W3CDTF">2019-02-11T17:51:00Z</dcterms:modified>
</cp:coreProperties>
</file>