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52" w:rsidRDefault="00CC3152" w:rsidP="0028346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28346C" w:rsidRPr="0028346C" w:rsidRDefault="0028346C" w:rsidP="0028346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8346C">
        <w:rPr>
          <w:bCs/>
        </w:rPr>
        <w:t>SUBPART E:  SETTLEMENT</w:t>
      </w:r>
      <w:bookmarkStart w:id="0" w:name="_GoBack"/>
      <w:bookmarkEnd w:id="0"/>
    </w:p>
    <w:sectPr w:rsidR="0028346C" w:rsidRPr="002834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6C" w:rsidRDefault="0028346C">
      <w:r>
        <w:separator/>
      </w:r>
    </w:p>
  </w:endnote>
  <w:endnote w:type="continuationSeparator" w:id="0">
    <w:p w:rsidR="0028346C" w:rsidRDefault="002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6C" w:rsidRDefault="0028346C">
      <w:r>
        <w:separator/>
      </w:r>
    </w:p>
  </w:footnote>
  <w:footnote w:type="continuationSeparator" w:id="0">
    <w:p w:rsidR="0028346C" w:rsidRDefault="0028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46C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152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28E54-EEC0-4925-ACA2-0E11A1F7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2017-08-03T20:00:00Z</dcterms:modified>
</cp:coreProperties>
</file>