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7D57" w:rsidRDefault="00C47D57" w:rsidP="008F55DF">
      <w:pPr>
        <w:rPr>
          <w:bCs/>
        </w:rPr>
      </w:pPr>
    </w:p>
    <w:p w:rsidR="008F55DF" w:rsidRPr="00C47D57" w:rsidRDefault="008F55DF" w:rsidP="008F55DF">
      <w:pPr>
        <w:rPr>
          <w:b/>
        </w:rPr>
      </w:pPr>
      <w:r w:rsidRPr="00C47D57">
        <w:rPr>
          <w:b/>
          <w:bCs/>
        </w:rPr>
        <w:t xml:space="preserve">Section 730.380  </w:t>
      </w:r>
      <w:r w:rsidRPr="00C47D57">
        <w:rPr>
          <w:b/>
        </w:rPr>
        <w:t>Administrative Record</w:t>
      </w:r>
    </w:p>
    <w:p w:rsidR="008F55DF" w:rsidRPr="008F55DF" w:rsidRDefault="008F55DF" w:rsidP="008F55DF"/>
    <w:p w:rsidR="008F55DF" w:rsidRPr="008F55DF" w:rsidRDefault="00C47D57" w:rsidP="00C47D57">
      <w:pPr>
        <w:ind w:left="1440" w:hanging="720"/>
      </w:pPr>
      <w:r>
        <w:t>a)</w:t>
      </w:r>
      <w:r>
        <w:tab/>
      </w:r>
      <w:r w:rsidR="008F55DF" w:rsidRPr="008F55DF">
        <w:t>A full and complete record shall be kept of all proceedings. The record shall consist of the following:</w:t>
      </w:r>
    </w:p>
    <w:p w:rsidR="00C47D57" w:rsidRDefault="00C47D57" w:rsidP="008F55DF"/>
    <w:p w:rsidR="008F55DF" w:rsidRPr="008F55DF" w:rsidRDefault="00C47D57" w:rsidP="00C47D57">
      <w:pPr>
        <w:ind w:left="2160" w:hanging="720"/>
      </w:pPr>
      <w:r>
        <w:t>1)</w:t>
      </w:r>
      <w:r>
        <w:tab/>
      </w:r>
      <w:r w:rsidR="008F55DF" w:rsidRPr="008F55DF">
        <w:t>All pleadings (including, but not limited to, the Petition for Hearing</w:t>
      </w:r>
      <w:r w:rsidR="003E7532">
        <w:t>/</w:t>
      </w:r>
      <w:r w:rsidR="008F55DF" w:rsidRPr="008F55DF">
        <w:t>Notice of Hearing and any Answers);</w:t>
      </w:r>
    </w:p>
    <w:p w:rsidR="00C47D57" w:rsidRDefault="00C47D57" w:rsidP="008F55DF"/>
    <w:p w:rsidR="008F55DF" w:rsidRPr="008F55DF" w:rsidRDefault="00C47D57" w:rsidP="00C47D57">
      <w:pPr>
        <w:ind w:left="720" w:firstLine="720"/>
      </w:pPr>
      <w:r>
        <w:t>2)</w:t>
      </w:r>
      <w:r>
        <w:tab/>
      </w:r>
      <w:r w:rsidR="008F55DF" w:rsidRPr="008F55DF">
        <w:t>Motions, briefs, arguments, affidavits, exhibits, documents and records;</w:t>
      </w:r>
    </w:p>
    <w:p w:rsidR="00C47D57" w:rsidRDefault="00C47D57" w:rsidP="008F55DF"/>
    <w:p w:rsidR="008F55DF" w:rsidRPr="008F55DF" w:rsidRDefault="00C47D57" w:rsidP="00C47D57">
      <w:pPr>
        <w:ind w:left="720" w:firstLine="720"/>
      </w:pPr>
      <w:r>
        <w:t>3)</w:t>
      </w:r>
      <w:r>
        <w:tab/>
      </w:r>
      <w:r w:rsidR="008F55DF" w:rsidRPr="008F55DF">
        <w:t>All evidence received;</w:t>
      </w:r>
    </w:p>
    <w:p w:rsidR="00C47D57" w:rsidRDefault="00C47D57" w:rsidP="008F55DF"/>
    <w:p w:rsidR="008F55DF" w:rsidRPr="008F55DF" w:rsidRDefault="00C47D57" w:rsidP="00C47D57">
      <w:pPr>
        <w:ind w:left="720" w:firstLine="720"/>
      </w:pPr>
      <w:r>
        <w:t>4)</w:t>
      </w:r>
      <w:r>
        <w:tab/>
      </w:r>
      <w:r w:rsidR="008F55DF" w:rsidRPr="008F55DF">
        <w:t>All discovery responses;</w:t>
      </w:r>
    </w:p>
    <w:p w:rsidR="00C47D57" w:rsidRDefault="00C47D57" w:rsidP="008F55DF"/>
    <w:p w:rsidR="008F55DF" w:rsidRPr="008F55DF" w:rsidRDefault="00C47D57" w:rsidP="00C47D57">
      <w:pPr>
        <w:ind w:left="2160" w:hanging="720"/>
      </w:pPr>
      <w:r>
        <w:t>5)</w:t>
      </w:r>
      <w:r>
        <w:tab/>
      </w:r>
      <w:r w:rsidR="008F55DF" w:rsidRPr="008F55DF">
        <w:t>A transcript of the hearing</w:t>
      </w:r>
      <w:r w:rsidR="003E7532">
        <w:t>,</w:t>
      </w:r>
      <w:r w:rsidR="008F55DF" w:rsidRPr="008F55DF">
        <w:t xml:space="preserve"> as well as any transcript of any proceeding applicable for appeal or for administrative review;</w:t>
      </w:r>
    </w:p>
    <w:p w:rsidR="00C47D57" w:rsidRDefault="00C47D57" w:rsidP="008F55DF"/>
    <w:p w:rsidR="008F55DF" w:rsidRPr="008F55DF" w:rsidRDefault="00C47D57" w:rsidP="00C47D57">
      <w:pPr>
        <w:ind w:left="720" w:firstLine="720"/>
      </w:pPr>
      <w:r>
        <w:t>6)</w:t>
      </w:r>
      <w:r>
        <w:tab/>
      </w:r>
      <w:r w:rsidR="008F55DF" w:rsidRPr="008F55DF">
        <w:t>A statement of matters officially noticed;</w:t>
      </w:r>
    </w:p>
    <w:p w:rsidR="00C47D57" w:rsidRDefault="00C47D57" w:rsidP="008F55DF"/>
    <w:p w:rsidR="008F55DF" w:rsidRPr="008F55DF" w:rsidRDefault="00C47D57" w:rsidP="00C47D57">
      <w:pPr>
        <w:ind w:left="720" w:firstLine="720"/>
      </w:pPr>
      <w:r>
        <w:t>7)</w:t>
      </w:r>
      <w:r>
        <w:tab/>
      </w:r>
      <w:r w:rsidR="008F55DF" w:rsidRPr="008F55DF">
        <w:t>Offers of proof, objections and rulings;</w:t>
      </w:r>
    </w:p>
    <w:p w:rsidR="00C47D57" w:rsidRDefault="00C47D57" w:rsidP="008F55DF"/>
    <w:p w:rsidR="008F55DF" w:rsidRPr="008F55DF" w:rsidRDefault="00C47D57" w:rsidP="00C47D57">
      <w:pPr>
        <w:ind w:left="720" w:firstLine="720"/>
      </w:pPr>
      <w:r>
        <w:t>8)</w:t>
      </w:r>
      <w:r>
        <w:tab/>
      </w:r>
      <w:r w:rsidR="008F55DF" w:rsidRPr="008F55DF">
        <w:t>Any proposed findings and exceptions;</w:t>
      </w:r>
    </w:p>
    <w:p w:rsidR="00C47D57" w:rsidRDefault="00C47D57" w:rsidP="008F55DF"/>
    <w:p w:rsidR="008F55DF" w:rsidRPr="008F55DF" w:rsidRDefault="00C47D57" w:rsidP="00C47D57">
      <w:pPr>
        <w:ind w:left="720" w:firstLine="720"/>
      </w:pPr>
      <w:r>
        <w:t>9)</w:t>
      </w:r>
      <w:r>
        <w:tab/>
      </w:r>
      <w:r w:rsidR="008F55DF" w:rsidRPr="008F55DF">
        <w:t>Any order, decision, opinion or report by the Hearing Officer;</w:t>
      </w:r>
    </w:p>
    <w:p w:rsidR="00C47D57" w:rsidRDefault="00C47D57" w:rsidP="008F55DF"/>
    <w:p w:rsidR="008F55DF" w:rsidRPr="008F55DF" w:rsidRDefault="00C47D57" w:rsidP="00C47D57">
      <w:pPr>
        <w:ind w:left="2160" w:hanging="810"/>
      </w:pPr>
      <w:r>
        <w:t>10)</w:t>
      </w:r>
      <w:r>
        <w:tab/>
      </w:r>
      <w:r w:rsidR="008F55DF" w:rsidRPr="008F55DF">
        <w:t>All staff memoranda or data submitted to the Hearing Officer of the case;</w:t>
      </w:r>
      <w:r>
        <w:t xml:space="preserve"> and</w:t>
      </w:r>
    </w:p>
    <w:p w:rsidR="00C47D57" w:rsidRDefault="00C47D57" w:rsidP="00C47D57">
      <w:pPr>
        <w:ind w:left="2160" w:hanging="810"/>
      </w:pPr>
    </w:p>
    <w:p w:rsidR="008F55DF" w:rsidRPr="008F55DF" w:rsidRDefault="00C47D57" w:rsidP="00C47D57">
      <w:pPr>
        <w:ind w:left="2160" w:hanging="810"/>
      </w:pPr>
      <w:r>
        <w:t>11)</w:t>
      </w:r>
      <w:r>
        <w:tab/>
      </w:r>
      <w:r w:rsidR="008F55DF" w:rsidRPr="008F55DF">
        <w:t xml:space="preserve">Any communication prohibited by Section 10-60 of the IAPA or the rules concerning </w:t>
      </w:r>
      <w:r w:rsidR="008F55DF" w:rsidRPr="003E7532">
        <w:t xml:space="preserve">ex parte </w:t>
      </w:r>
      <w:r w:rsidR="008F55DF" w:rsidRPr="008F55DF">
        <w:t>communications.</w:t>
      </w:r>
    </w:p>
    <w:p w:rsidR="008F55DF" w:rsidRPr="008F55DF" w:rsidRDefault="008F55DF" w:rsidP="00C47D57">
      <w:pPr>
        <w:ind w:hanging="810"/>
      </w:pPr>
    </w:p>
    <w:p w:rsidR="008F55DF" w:rsidRPr="008F55DF" w:rsidRDefault="00C47D57" w:rsidP="00C47D57">
      <w:pPr>
        <w:ind w:left="1440" w:hanging="720"/>
      </w:pPr>
      <w:r>
        <w:t>b)</w:t>
      </w:r>
      <w:r>
        <w:tab/>
      </w:r>
      <w:r w:rsidR="008F55DF" w:rsidRPr="003E7532">
        <w:rPr>
          <w:i/>
        </w:rPr>
        <w:t xml:space="preserve">Findings of </w:t>
      </w:r>
      <w:r w:rsidR="003E7532" w:rsidRPr="003E7532">
        <w:rPr>
          <w:i/>
        </w:rPr>
        <w:t>f</w:t>
      </w:r>
      <w:r w:rsidR="008F55DF" w:rsidRPr="003E7532">
        <w:rPr>
          <w:i/>
        </w:rPr>
        <w:t>act shall be based exclusively on the evidence and on matters officially noticed.</w:t>
      </w:r>
      <w:r w:rsidR="008F55DF" w:rsidRPr="008F55DF">
        <w:t xml:space="preserve"> [5 ILCS 100/10-35]</w:t>
      </w:r>
    </w:p>
    <w:p w:rsidR="008F55DF" w:rsidRPr="008F55DF" w:rsidRDefault="008F55DF" w:rsidP="008F55DF"/>
    <w:p w:rsidR="008F55DF" w:rsidRPr="008F55DF" w:rsidRDefault="00C47D57" w:rsidP="00C47D57">
      <w:pPr>
        <w:ind w:left="1440" w:hanging="720"/>
      </w:pPr>
      <w:r>
        <w:t>c)</w:t>
      </w:r>
      <w:r>
        <w:tab/>
      </w:r>
      <w:r w:rsidR="008F55DF" w:rsidRPr="008F55DF">
        <w:t>The record shall not c</w:t>
      </w:r>
      <w:r w:rsidR="004A6F42">
        <w:t>ontain the following, unless a P</w:t>
      </w:r>
      <w:bookmarkStart w:id="0" w:name="_GoBack"/>
      <w:bookmarkEnd w:id="0"/>
      <w:r w:rsidR="008F55DF" w:rsidRPr="008F55DF">
        <w:t>arty requests that the documents be included in the record.</w:t>
      </w:r>
    </w:p>
    <w:p w:rsidR="00C47D57" w:rsidRDefault="00C47D57" w:rsidP="008F55DF"/>
    <w:p w:rsidR="008F55DF" w:rsidRPr="008F55DF" w:rsidRDefault="00C47D57" w:rsidP="00C47D57">
      <w:pPr>
        <w:ind w:left="720" w:firstLine="720"/>
      </w:pPr>
      <w:r>
        <w:t>1)</w:t>
      </w:r>
      <w:r>
        <w:tab/>
      </w:r>
      <w:r w:rsidR="008F55DF" w:rsidRPr="008F55DF">
        <w:t>Cover Letters;</w:t>
      </w:r>
    </w:p>
    <w:p w:rsidR="00C47D57" w:rsidRDefault="00C47D57" w:rsidP="008F55DF"/>
    <w:p w:rsidR="008F55DF" w:rsidRPr="008F55DF" w:rsidRDefault="00C47D57" w:rsidP="00C47D57">
      <w:pPr>
        <w:ind w:left="720" w:firstLine="720"/>
      </w:pPr>
      <w:r>
        <w:t>2)</w:t>
      </w:r>
      <w:r>
        <w:tab/>
      </w:r>
      <w:r w:rsidR="008F55DF" w:rsidRPr="008F55DF">
        <w:t>Notices of Filing;</w:t>
      </w:r>
    </w:p>
    <w:p w:rsidR="00C47D57" w:rsidRDefault="00C47D57" w:rsidP="008F55DF"/>
    <w:p w:rsidR="008F55DF" w:rsidRPr="008F55DF" w:rsidRDefault="00C47D57" w:rsidP="00C47D57">
      <w:pPr>
        <w:ind w:left="720" w:firstLine="720"/>
      </w:pPr>
      <w:r>
        <w:t>3)</w:t>
      </w:r>
      <w:r>
        <w:tab/>
      </w:r>
      <w:r w:rsidR="008F55DF" w:rsidRPr="008F55DF">
        <w:t>Proofs of Service of Regular Mail;</w:t>
      </w:r>
    </w:p>
    <w:p w:rsidR="00C47D57" w:rsidRDefault="00C47D57" w:rsidP="008F55DF"/>
    <w:p w:rsidR="008F55DF" w:rsidRPr="008F55DF" w:rsidRDefault="00C47D57" w:rsidP="00C47D57">
      <w:pPr>
        <w:ind w:left="720" w:firstLine="720"/>
      </w:pPr>
      <w:r>
        <w:t>4)</w:t>
      </w:r>
      <w:r>
        <w:tab/>
      </w:r>
      <w:r w:rsidR="008F55DF" w:rsidRPr="008F55DF">
        <w:t>Notices of Deposition; or</w:t>
      </w:r>
    </w:p>
    <w:p w:rsidR="00C47D57" w:rsidRDefault="00C47D57" w:rsidP="008F55DF"/>
    <w:p w:rsidR="008F55DF" w:rsidRPr="008F55DF" w:rsidRDefault="00C47D57" w:rsidP="00C47D57">
      <w:pPr>
        <w:ind w:left="720" w:firstLine="720"/>
      </w:pPr>
      <w:r>
        <w:lastRenderedPageBreak/>
        <w:t>5)</w:t>
      </w:r>
      <w:r>
        <w:tab/>
      </w:r>
      <w:r w:rsidR="008F55DF" w:rsidRPr="008F55DF">
        <w:t>Discovery Requests.</w:t>
      </w:r>
    </w:p>
    <w:p w:rsidR="008F55DF" w:rsidRPr="008F55DF" w:rsidRDefault="008F55DF" w:rsidP="008F55DF"/>
    <w:p w:rsidR="008F55DF" w:rsidRPr="008F55DF" w:rsidRDefault="00C47D57" w:rsidP="00C47D57">
      <w:pPr>
        <w:ind w:left="1440" w:hanging="720"/>
      </w:pPr>
      <w:r>
        <w:t>d)</w:t>
      </w:r>
      <w:r>
        <w:tab/>
      </w:r>
      <w:r w:rsidR="008F55DF" w:rsidRPr="008F55DF">
        <w:t xml:space="preserve">The Treasurer shall be the official custodian of the </w:t>
      </w:r>
      <w:r w:rsidR="003E28AF">
        <w:t>a</w:t>
      </w:r>
      <w:r w:rsidR="008F55DF" w:rsidRPr="008F55DF">
        <w:t xml:space="preserve">dministrative </w:t>
      </w:r>
      <w:r w:rsidR="003E28AF">
        <w:t>r</w:t>
      </w:r>
      <w:r w:rsidR="008F55DF" w:rsidRPr="008F55DF">
        <w:t xml:space="preserve">ecord of the </w:t>
      </w:r>
      <w:r w:rsidR="00502317">
        <w:t>A</w:t>
      </w:r>
      <w:r w:rsidR="003E28AF" w:rsidRPr="003E28AF">
        <w:t xml:space="preserve">dministrative </w:t>
      </w:r>
      <w:r w:rsidR="00502317">
        <w:t>H</w:t>
      </w:r>
      <w:r w:rsidR="003E28AF" w:rsidRPr="003E28AF">
        <w:t>earing</w:t>
      </w:r>
      <w:r w:rsidR="008F55DF" w:rsidRPr="008F55DF">
        <w:t xml:space="preserve"> proceedings held before the Treasurer.</w:t>
      </w:r>
    </w:p>
    <w:sectPr w:rsidR="008F55DF" w:rsidRPr="008F55DF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55DF" w:rsidRDefault="008F55DF">
      <w:r>
        <w:separator/>
      </w:r>
    </w:p>
  </w:endnote>
  <w:endnote w:type="continuationSeparator" w:id="0">
    <w:p w:rsidR="008F55DF" w:rsidRDefault="008F55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55DF" w:rsidRDefault="008F55DF">
      <w:r>
        <w:separator/>
      </w:r>
    </w:p>
  </w:footnote>
  <w:footnote w:type="continuationSeparator" w:id="0">
    <w:p w:rsidR="008F55DF" w:rsidRDefault="008F55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E94CF5"/>
    <w:multiLevelType w:val="hybridMultilevel"/>
    <w:tmpl w:val="48207AF4"/>
    <w:lvl w:ilvl="0" w:tplc="2E90CCDC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FE5A5E"/>
    <w:multiLevelType w:val="hybridMultilevel"/>
    <w:tmpl w:val="4536B6C6"/>
    <w:lvl w:ilvl="0" w:tplc="CAC0C766">
      <w:start w:val="1"/>
      <w:numFmt w:val="decimal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5DF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E28AF"/>
    <w:rsid w:val="003E753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A6F42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2317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8F55DF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47D57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804F5A-4888-46D2-A135-5E2CAB213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8F55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23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223</Words>
  <Characters>1213</Characters>
  <Application>Microsoft Office Word</Application>
  <DocSecurity>0</DocSecurity>
  <Lines>10</Lines>
  <Paragraphs>2</Paragraphs>
  <ScaleCrop>false</ScaleCrop>
  <Company/>
  <LinksUpToDate>false</LinksUpToDate>
  <CharactersWithSpaces>1434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Lane, Arlene L.</cp:lastModifiedBy>
  <cp:revision>6</cp:revision>
  <dcterms:created xsi:type="dcterms:W3CDTF">2017-08-09T15:25:00Z</dcterms:created>
  <dcterms:modified xsi:type="dcterms:W3CDTF">2018-02-22T18:48:00Z</dcterms:modified>
</cp:coreProperties>
</file>