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35" w:rsidRPr="00A94E35" w:rsidRDefault="00A94E35" w:rsidP="00A94E35">
      <w:pPr>
        <w:jc w:val="center"/>
      </w:pPr>
    </w:p>
    <w:p w:rsidR="00A94E35" w:rsidRPr="00A94E35" w:rsidRDefault="00A94E35" w:rsidP="00A94E35">
      <w:pPr>
        <w:widowControl w:val="0"/>
        <w:autoSpaceDE w:val="0"/>
        <w:autoSpaceDN w:val="0"/>
        <w:adjustRightInd w:val="0"/>
      </w:pPr>
      <w:r w:rsidRPr="00A94E35">
        <w:t xml:space="preserve">AUTHORITY:  Implementing and authorized by Section 5-10(a)(i) and Article 10 of the Illinois Administrative Procedure Act </w:t>
      </w:r>
      <w:r w:rsidRPr="007366BA">
        <w:t>[</w:t>
      </w:r>
      <w:r w:rsidRPr="007366BA">
        <w:rPr>
          <w:iCs/>
        </w:rPr>
        <w:t>5 ILCS 100</w:t>
      </w:r>
      <w:bookmarkStart w:id="0" w:name="_GoBack"/>
      <w:bookmarkEnd w:id="0"/>
      <w:r w:rsidRPr="007366BA">
        <w:t>]</w:t>
      </w:r>
      <w:r w:rsidRPr="00A94E35">
        <w:t>.</w:t>
      </w:r>
    </w:p>
    <w:sectPr w:rsidR="00A94E35" w:rsidRPr="00A94E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35" w:rsidRDefault="00A94E35">
      <w:r>
        <w:separator/>
      </w:r>
    </w:p>
  </w:endnote>
  <w:endnote w:type="continuationSeparator" w:id="0">
    <w:p w:rsidR="00A94E35" w:rsidRDefault="00A9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35" w:rsidRDefault="00A94E35">
      <w:r>
        <w:separator/>
      </w:r>
    </w:p>
  </w:footnote>
  <w:footnote w:type="continuationSeparator" w:id="0">
    <w:p w:rsidR="00A94E35" w:rsidRDefault="00A9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31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FA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6B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E35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6E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1BED0-45AC-4CD5-BEE8-889FD79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5</cp:revision>
  <dcterms:created xsi:type="dcterms:W3CDTF">2017-08-09T15:24:00Z</dcterms:created>
  <dcterms:modified xsi:type="dcterms:W3CDTF">2017-08-21T22:25:00Z</dcterms:modified>
</cp:coreProperties>
</file>