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6FAD" w14:textId="77777777" w:rsidR="007F47CE" w:rsidRPr="007F47CE" w:rsidRDefault="007F47CE" w:rsidP="00B34FF6">
      <w:pPr>
        <w:widowControl w:val="0"/>
        <w:autoSpaceDE w:val="0"/>
        <w:autoSpaceDN w:val="0"/>
        <w:adjustRightInd w:val="0"/>
        <w:rPr>
          <w:b/>
        </w:rPr>
      </w:pPr>
    </w:p>
    <w:p w14:paraId="0EE30BFA" w14:textId="77777777" w:rsidR="007F47CE" w:rsidRPr="007F47CE" w:rsidRDefault="00B34FF6" w:rsidP="00B34FF6">
      <w:pPr>
        <w:widowControl w:val="0"/>
        <w:autoSpaceDE w:val="0"/>
        <w:autoSpaceDN w:val="0"/>
        <w:adjustRightInd w:val="0"/>
        <w:rPr>
          <w:b/>
        </w:rPr>
      </w:pPr>
      <w:r>
        <w:rPr>
          <w:b/>
        </w:rPr>
        <w:t xml:space="preserve">Section </w:t>
      </w:r>
      <w:proofErr w:type="gramStart"/>
      <w:r>
        <w:rPr>
          <w:b/>
        </w:rPr>
        <w:t>721.540  Rollovers</w:t>
      </w:r>
      <w:proofErr w:type="gramEnd"/>
      <w:r>
        <w:rPr>
          <w:b/>
        </w:rPr>
        <w:t>, Transfers</w:t>
      </w:r>
      <w:r w:rsidR="007F47CE" w:rsidRPr="007F47CE">
        <w:rPr>
          <w:b/>
        </w:rPr>
        <w:t xml:space="preserve"> and Conversions</w:t>
      </w:r>
    </w:p>
    <w:p w14:paraId="374F3E47" w14:textId="77777777" w:rsidR="007F47CE" w:rsidRPr="007F47CE" w:rsidRDefault="007F47CE" w:rsidP="00B34FF6"/>
    <w:p w14:paraId="7614F611" w14:textId="32946F65" w:rsidR="007F47CE" w:rsidRPr="007F47CE" w:rsidRDefault="007F47CE" w:rsidP="007F47CE">
      <w:pPr>
        <w:widowControl w:val="0"/>
        <w:autoSpaceDE w:val="0"/>
        <w:autoSpaceDN w:val="0"/>
        <w:adjustRightInd w:val="0"/>
        <w:ind w:left="1440" w:hanging="720"/>
      </w:pPr>
      <w:r w:rsidRPr="007F47CE">
        <w:t>a)</w:t>
      </w:r>
      <w:r w:rsidRPr="007F47CE">
        <w:tab/>
        <w:t xml:space="preserve">At the direction of the Board, the </w:t>
      </w:r>
      <w:r w:rsidR="0049372D">
        <w:t>program</w:t>
      </w:r>
      <w:r w:rsidRPr="007F47CE">
        <w:t xml:space="preserve"> administrator shall develop processes through which a participant or beneficiary may roll</w:t>
      </w:r>
      <w:r w:rsidR="00B34FF6">
        <w:t xml:space="preserve"> </w:t>
      </w:r>
      <w:r w:rsidRPr="007F47CE">
        <w:t xml:space="preserve">over or transfer an account to a different retirement savings vehicle in accordance with the Internal Revenue Code. The Program may receive rollovers and transfers from other retirement savings vehicles in accordance with the Internal Revenue Code. </w:t>
      </w:r>
    </w:p>
    <w:p w14:paraId="1D30E6EF" w14:textId="77777777" w:rsidR="007F47CE" w:rsidRPr="007F47CE" w:rsidRDefault="007F47CE" w:rsidP="007F47CE">
      <w:pPr>
        <w:widowControl w:val="0"/>
        <w:autoSpaceDE w:val="0"/>
        <w:autoSpaceDN w:val="0"/>
        <w:adjustRightInd w:val="0"/>
      </w:pPr>
    </w:p>
    <w:p w14:paraId="781822EE" w14:textId="1F45AA2F" w:rsidR="007F47CE" w:rsidRDefault="007F47CE" w:rsidP="007F47CE">
      <w:pPr>
        <w:ind w:left="1440" w:hanging="720"/>
      </w:pPr>
      <w:r w:rsidRPr="007F47CE">
        <w:t>b)</w:t>
      </w:r>
      <w:r w:rsidRPr="007F47CE">
        <w:tab/>
        <w:t xml:space="preserve">During a conversion from one </w:t>
      </w:r>
      <w:r w:rsidR="0049372D">
        <w:t>program</w:t>
      </w:r>
      <w:r w:rsidRPr="007F47CE">
        <w:t xml:space="preserve"> administrator to another, the </w:t>
      </w:r>
      <w:r w:rsidR="0049372D">
        <w:t>program</w:t>
      </w:r>
      <w:r w:rsidRPr="007F47CE">
        <w:t xml:space="preserve"> administrator shall take all commercially reasonable steps necessary to effect an orderly transition of the relevant portions of its duties and responsibilities in a manner that provides for reasonable consideration for the best interests of the participants and beneficiaries, avoids the likelihood of an increase in economic loss, and avoids the likelihood of resulting liability to the Board, its members, or the State. The </w:t>
      </w:r>
      <w:r w:rsidR="0049372D">
        <w:t>program</w:t>
      </w:r>
      <w:r w:rsidRPr="007F47CE">
        <w:t xml:space="preserve"> administrator shall not impede or delay the orderly transfer of its duties and responsibilities.</w:t>
      </w:r>
    </w:p>
    <w:p w14:paraId="04314E87" w14:textId="729E4723" w:rsidR="0049372D" w:rsidRDefault="0049372D" w:rsidP="00DF13C6"/>
    <w:p w14:paraId="3D1C0F76" w14:textId="1FF76BE8" w:rsidR="0049372D" w:rsidRPr="007F47CE" w:rsidRDefault="0049372D" w:rsidP="007F47CE">
      <w:pPr>
        <w:ind w:left="1440" w:hanging="720"/>
      </w:pPr>
      <w:r w:rsidRPr="00FD1AD2">
        <w:t>(Source:  Amended at 4</w:t>
      </w:r>
      <w:r>
        <w:t>7</w:t>
      </w:r>
      <w:r w:rsidRPr="00FD1AD2">
        <w:t xml:space="preserve"> Ill. Reg. </w:t>
      </w:r>
      <w:r w:rsidR="0091058B">
        <w:t>17903</w:t>
      </w:r>
      <w:r w:rsidRPr="00FD1AD2">
        <w:t xml:space="preserve">, effective </w:t>
      </w:r>
      <w:r w:rsidR="0091058B">
        <w:t>November 16, 2023</w:t>
      </w:r>
      <w:r w:rsidRPr="00FD1AD2">
        <w:t>)</w:t>
      </w:r>
    </w:p>
    <w:sectPr w:rsidR="0049372D" w:rsidRPr="007F47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97784" w14:textId="77777777" w:rsidR="001A3596" w:rsidRDefault="001A3596">
      <w:r>
        <w:separator/>
      </w:r>
    </w:p>
  </w:endnote>
  <w:endnote w:type="continuationSeparator" w:id="0">
    <w:p w14:paraId="34A765BA" w14:textId="77777777" w:rsidR="001A3596" w:rsidRDefault="001A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08EF" w14:textId="77777777" w:rsidR="001A3596" w:rsidRDefault="001A3596">
      <w:r>
        <w:separator/>
      </w:r>
    </w:p>
  </w:footnote>
  <w:footnote w:type="continuationSeparator" w:id="0">
    <w:p w14:paraId="0A964C1F" w14:textId="77777777" w:rsidR="001A3596" w:rsidRDefault="001A3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5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59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72D"/>
    <w:rsid w:val="00493C66"/>
    <w:rsid w:val="0049486A"/>
    <w:rsid w:val="004A2DF2"/>
    <w:rsid w:val="004A3DA0"/>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7C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58B"/>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4FF6"/>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3C6"/>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B3B49"/>
  <w15:chartTrackingRefBased/>
  <w15:docId w15:val="{DEE5516A-099A-4EFC-B085-D8A7579A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98462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958</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2023-11-13T17:29:00Z</dcterms:created>
  <dcterms:modified xsi:type="dcterms:W3CDTF">2023-12-01T15:42:00Z</dcterms:modified>
</cp:coreProperties>
</file>