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19D" w:rsidRDefault="0077219D" w:rsidP="00447EFB"/>
    <w:p w:rsidR="006857ED" w:rsidRPr="0077219D" w:rsidRDefault="006857ED" w:rsidP="00447EFB">
      <w:pPr>
        <w:rPr>
          <w:b/>
        </w:rPr>
      </w:pPr>
      <w:r w:rsidRPr="0077219D">
        <w:rPr>
          <w:b/>
        </w:rPr>
        <w:t>Section 295.500</w:t>
      </w:r>
      <w:r w:rsidR="0077219D">
        <w:rPr>
          <w:b/>
        </w:rPr>
        <w:t xml:space="preserve"> </w:t>
      </w:r>
      <w:r w:rsidRPr="0077219D">
        <w:rPr>
          <w:b/>
        </w:rPr>
        <w:t xml:space="preserve"> Processing a Certification Under </w:t>
      </w:r>
      <w:r w:rsidR="0077219D">
        <w:rPr>
          <w:b/>
        </w:rPr>
        <w:t>Applicable Sections of the Code</w:t>
      </w:r>
    </w:p>
    <w:p w:rsidR="006857ED" w:rsidRPr="00447EFB" w:rsidRDefault="006857ED" w:rsidP="00447EFB"/>
    <w:p w:rsidR="006857ED" w:rsidRPr="00447EFB" w:rsidRDefault="00231D28" w:rsidP="00447EFB">
      <w:r>
        <w:t>This Section</w:t>
      </w:r>
      <w:r w:rsidR="006857ED" w:rsidRPr="00447EFB">
        <w:t xml:space="preserve"> govern</w:t>
      </w:r>
      <w:r>
        <w:t>s</w:t>
      </w:r>
      <w:r w:rsidR="006857ED" w:rsidRPr="00447EFB">
        <w:t xml:space="preserve"> th</w:t>
      </w:r>
      <w:r w:rsidR="005E38A5">
        <w:t>e processing of a certification</w:t>
      </w:r>
      <w:r>
        <w:t xml:space="preserve"> under applicable Sections of the Code.</w:t>
      </w:r>
    </w:p>
    <w:p w:rsidR="006857ED" w:rsidRPr="00447EFB" w:rsidRDefault="006857ED" w:rsidP="00447EFB"/>
    <w:p w:rsidR="006857ED" w:rsidRPr="00447EFB" w:rsidRDefault="006857ED" w:rsidP="005E38A5">
      <w:pPr>
        <w:ind w:left="1440" w:hanging="720"/>
      </w:pPr>
      <w:r w:rsidRPr="00447EFB">
        <w:t>a)</w:t>
      </w:r>
      <w:r w:rsidRPr="00447EFB">
        <w:tab/>
        <w:t>Before making a remittance, the Comptroller sh</w:t>
      </w:r>
      <w:r w:rsidR="005E38A5">
        <w:t xml:space="preserve">all review the statement of </w:t>
      </w:r>
      <w:r w:rsidRPr="00447EFB">
        <w:t xml:space="preserve">notification provided by the claimant notifying the </w:t>
      </w:r>
      <w:r w:rsidR="005E38A5">
        <w:t xml:space="preserve">Comptroller of the certified </w:t>
      </w:r>
      <w:r w:rsidRPr="00447EFB">
        <w:t>amounts delinquent.</w:t>
      </w:r>
    </w:p>
    <w:p w:rsidR="006857ED" w:rsidRPr="00447EFB" w:rsidRDefault="006857ED" w:rsidP="005E38A5">
      <w:pPr>
        <w:ind w:left="1440" w:hanging="720"/>
      </w:pPr>
    </w:p>
    <w:p w:rsidR="006857ED" w:rsidRPr="00447EFB" w:rsidRDefault="006857ED" w:rsidP="005E38A5">
      <w:pPr>
        <w:ind w:left="1440" w:hanging="720"/>
      </w:pPr>
      <w:r w:rsidRPr="00447EFB">
        <w:t>b)</w:t>
      </w:r>
      <w:r w:rsidRPr="00447EFB">
        <w:tab/>
        <w:t xml:space="preserve">The Comptroller shall charge the State agency that submits a voucher </w:t>
      </w:r>
      <w:r w:rsidR="005E38A5">
        <w:t>against</w:t>
      </w:r>
      <w:r w:rsidR="00231D28">
        <w:t xml:space="preserve"> </w:t>
      </w:r>
      <w:r w:rsidRPr="00447EFB">
        <w:t>which a remittance is applied for the e</w:t>
      </w:r>
      <w:r w:rsidR="005E38A5">
        <w:t xml:space="preserve">ligible  amount of the voucher submitted. </w:t>
      </w:r>
      <w:r w:rsidRPr="00447EFB">
        <w:t xml:space="preserve"> The Comptroller shall draw a warra</w:t>
      </w:r>
      <w:r w:rsidR="005E38A5">
        <w:t xml:space="preserve">nt on the treasury or on other </w:t>
      </w:r>
      <w:r w:rsidRPr="00447EFB">
        <w:t>funds held by the State Treasurer in the amou</w:t>
      </w:r>
      <w:r w:rsidR="005E38A5">
        <w:t xml:space="preserve">nt of the claim eligible to be </w:t>
      </w:r>
      <w:r w:rsidRPr="00447EFB">
        <w:t>remitted and deposit that warrant int</w:t>
      </w:r>
      <w:r w:rsidR="005E38A5">
        <w:t xml:space="preserve">o the State Offset Claims Fund.  The State </w:t>
      </w:r>
      <w:r w:rsidRPr="00447EFB">
        <w:t>Offset Claims Fund is a trust fund estab</w:t>
      </w:r>
      <w:r w:rsidR="005E38A5">
        <w:t xml:space="preserve">lished and administered by the </w:t>
      </w:r>
      <w:r w:rsidRPr="00447EFB">
        <w:t>Comptroller for the deposit of monies from a person</w:t>
      </w:r>
      <w:r w:rsidR="005E38A5">
        <w:t xml:space="preserve">'s warrant pursuant to an </w:t>
      </w:r>
      <w:r w:rsidRPr="00447EFB">
        <w:t>offset and the subsequent payment of monies b</w:t>
      </w:r>
      <w:r w:rsidR="005E38A5">
        <w:t xml:space="preserve">ack to either the State agency </w:t>
      </w:r>
      <w:r w:rsidRPr="00447EFB">
        <w:t xml:space="preserve">requesting the offset or the original payee. </w:t>
      </w:r>
      <w:r w:rsidR="005E38A5">
        <w:t xml:space="preserve"> </w:t>
      </w:r>
      <w:r w:rsidRPr="00447EFB">
        <w:t>The Sta</w:t>
      </w:r>
      <w:r w:rsidR="005E38A5">
        <w:t xml:space="preserve">te Offset Claims Fund shall be </w:t>
      </w:r>
      <w:r w:rsidRPr="00447EFB">
        <w:t>used for the Comptroller</w:t>
      </w:r>
      <w:r w:rsidR="005E38A5">
        <w:t>'</w:t>
      </w:r>
      <w:r w:rsidRPr="00447EFB">
        <w:t xml:space="preserve">s deposit of monies back </w:t>
      </w:r>
      <w:r w:rsidR="005E38A5">
        <w:t xml:space="preserve">to either the payee subject to </w:t>
      </w:r>
      <w:r w:rsidRPr="00447EFB">
        <w:t xml:space="preserve">the remittance or the claimant. If, after 60 days </w:t>
      </w:r>
      <w:r w:rsidR="005E38A5">
        <w:t xml:space="preserve">have elapsed from the date the </w:t>
      </w:r>
      <w:r w:rsidRPr="00447EFB">
        <w:t>Comptroller gives notice of the remittance as pre</w:t>
      </w:r>
      <w:r w:rsidR="005E38A5">
        <w:t xml:space="preserve">scribed in Section 295.600(a), </w:t>
      </w:r>
      <w:r w:rsidRPr="00447EFB">
        <w:t>no protest is made by the payee subject to the rem</w:t>
      </w:r>
      <w:r w:rsidR="005E38A5">
        <w:t xml:space="preserve">ittance, the Comptroller shall </w:t>
      </w:r>
      <w:r w:rsidRPr="00447EFB">
        <w:t>issue a warrant on the State Offset Claims Fund for the amount of that deposit to the claimant entitled to the remittance.</w:t>
      </w:r>
      <w:r w:rsidR="005E38A5">
        <w:t xml:space="preserve"> </w:t>
      </w:r>
      <w:r w:rsidRPr="00447EFB">
        <w:t xml:space="preserve"> If a protest conforming to the requirements of Section 295.600(b) is made, the Comptroller shall not issue the warrant to the claimant until the Comptroller ascertains the amount due and payable as provided in Section 295.600(c).</w:t>
      </w:r>
    </w:p>
    <w:p w:rsidR="006857ED" w:rsidRPr="00447EFB" w:rsidRDefault="006857ED" w:rsidP="005E38A5">
      <w:pPr>
        <w:ind w:left="1440" w:hanging="720"/>
      </w:pPr>
    </w:p>
    <w:p w:rsidR="006857ED" w:rsidRPr="00447EFB" w:rsidRDefault="006857ED" w:rsidP="005E38A5">
      <w:pPr>
        <w:ind w:left="1440" w:hanging="720"/>
      </w:pPr>
      <w:r w:rsidRPr="00447EFB">
        <w:t>c)</w:t>
      </w:r>
      <w:r w:rsidRPr="00447EFB">
        <w:tab/>
        <w:t>If the Comptroller receives a proper statement of</w:t>
      </w:r>
      <w:r w:rsidR="005E38A5">
        <w:t xml:space="preserve"> notification for a remittance </w:t>
      </w:r>
      <w:r w:rsidRPr="00447EFB">
        <w:t xml:space="preserve">after </w:t>
      </w:r>
      <w:r w:rsidR="00231D28">
        <w:t>he or she has drawn a warrant</w:t>
      </w:r>
      <w:r w:rsidRPr="00447EFB">
        <w:t>, the Comp</w:t>
      </w:r>
      <w:r w:rsidR="005E38A5">
        <w:t xml:space="preserve">troller shall, </w:t>
      </w:r>
      <w:r w:rsidR="00231D28">
        <w:t>if</w:t>
      </w:r>
      <w:bookmarkStart w:id="0" w:name="_GoBack"/>
      <w:bookmarkEnd w:id="0"/>
      <w:r w:rsidR="005E38A5">
        <w:t xml:space="preserve"> feasible, </w:t>
      </w:r>
      <w:r w:rsidRPr="00447EFB">
        <w:t>reprocess the warrant in order that the remittance pr</w:t>
      </w:r>
      <w:r w:rsidR="005E38A5">
        <w:t xml:space="preserve">ovided for in this Part may be </w:t>
      </w:r>
      <w:r w:rsidRPr="00447EFB">
        <w:t>implemented.</w:t>
      </w:r>
    </w:p>
    <w:p w:rsidR="006857ED" w:rsidRPr="00447EFB" w:rsidRDefault="006857ED" w:rsidP="005E38A5">
      <w:pPr>
        <w:ind w:left="1440" w:hanging="720"/>
      </w:pPr>
    </w:p>
    <w:p w:rsidR="000174EB" w:rsidRPr="00447EFB" w:rsidRDefault="006857ED" w:rsidP="005E38A5">
      <w:pPr>
        <w:ind w:left="1440" w:hanging="720"/>
      </w:pPr>
      <w:r w:rsidRPr="00447EFB">
        <w:t>d)</w:t>
      </w:r>
      <w:r w:rsidRPr="00447EFB">
        <w:tab/>
        <w:t xml:space="preserve">If the amount of the claim eligible to be remitted is </w:t>
      </w:r>
      <w:r w:rsidR="005E38A5">
        <w:t xml:space="preserve">less than the amount to which </w:t>
      </w:r>
      <w:r w:rsidRPr="00447EFB">
        <w:t xml:space="preserve">the payee is entitled, the Comptroller shall </w:t>
      </w:r>
      <w:r w:rsidR="005E38A5">
        <w:t xml:space="preserve">draw a warrant for the balance </w:t>
      </w:r>
      <w:r w:rsidRPr="00447EFB">
        <w:t>of the</w:t>
      </w:r>
      <w:r w:rsidR="005E38A5">
        <w:t xml:space="preserve"> </w:t>
      </w:r>
      <w:r w:rsidRPr="00447EFB">
        <w:t>amount of the voucher against whic</w:t>
      </w:r>
      <w:r w:rsidR="005E38A5">
        <w:t xml:space="preserve">h the Comptroller has made the </w:t>
      </w:r>
      <w:r w:rsidRPr="00447EFB">
        <w:t>remittance and shall issue that warrant to the payee subject to the remittance.</w:t>
      </w:r>
    </w:p>
    <w:sectPr w:rsidR="000174EB" w:rsidRPr="00447EF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ED" w:rsidRDefault="006857ED">
      <w:r>
        <w:separator/>
      </w:r>
    </w:p>
  </w:endnote>
  <w:endnote w:type="continuationSeparator" w:id="0">
    <w:p w:rsidR="006857ED" w:rsidRDefault="0068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ED" w:rsidRDefault="006857ED">
      <w:r>
        <w:separator/>
      </w:r>
    </w:p>
  </w:footnote>
  <w:footnote w:type="continuationSeparator" w:id="0">
    <w:p w:rsidR="006857ED" w:rsidRDefault="006857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E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1D28"/>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EF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8A5"/>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7ED"/>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19D"/>
    <w:rsid w:val="00775BED"/>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896F58-D2F3-46B0-B28A-1E891E6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486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379</Words>
  <Characters>1917</Characters>
  <Application>Microsoft Office Word</Application>
  <DocSecurity>0</DocSecurity>
  <Lines>15</Lines>
  <Paragraphs>4</Paragraphs>
  <ScaleCrop>false</ScaleCrop>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McFarland, Amber C.</cp:lastModifiedBy>
  <cp:revision>6</cp:revision>
  <dcterms:created xsi:type="dcterms:W3CDTF">2017-06-15T14:56:00Z</dcterms:created>
  <dcterms:modified xsi:type="dcterms:W3CDTF">2017-06-22T20:06:00Z</dcterms:modified>
</cp:coreProperties>
</file>