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59" w:rsidRDefault="00DA3959" w:rsidP="00DA39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959" w:rsidRDefault="00DA3959" w:rsidP="00DA39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290.1206  Leases for Personal Property (See Note at end of this Section)</w:t>
      </w:r>
      <w:r>
        <w:t xml:space="preserve"> </w:t>
      </w:r>
    </w:p>
    <w:p w:rsidR="00DA3959" w:rsidRDefault="00DA3959" w:rsidP="00DA3959">
      <w:pPr>
        <w:widowControl w:val="0"/>
        <w:autoSpaceDE w:val="0"/>
        <w:autoSpaceDN w:val="0"/>
        <w:adjustRightInd w:val="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Definition.  Included are agreements for the rental of personal property.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144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complying with the requirements of Section 290.1203, leases for personal property must contain: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Lessor's</w:t>
      </w:r>
      <w:proofErr w:type="spellEnd"/>
      <w:r>
        <w:t xml:space="preserve"> name and address.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Leasing Agency's name.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Beginning and ending dates of agreement.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Description of personal property (where applicable, serial numbers should be included).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Monthly and annual payment amounts, where applicable.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Where the agreement is for more than one fiscal year, a subject to appropriation clause.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Signature of </w:t>
      </w:r>
      <w:proofErr w:type="spellStart"/>
      <w:r>
        <w:t>lessor</w:t>
      </w:r>
      <w:proofErr w:type="spellEnd"/>
      <w:r>
        <w:t xml:space="preserve"> and authorized agency representative.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Maximum or estimated amount to be paid, where applicable. (See Section 290.1203(e)).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Execution date. (See Section 290.1203(c)).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Bribery clause certification. (See Section 290.1203(b)).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For multi-year agreements, the Governor's approval, where required by Section 35.7b, of the Civil Administrative Code of Illinois (Ill. Rev. Stat. 1987, </w:t>
      </w:r>
      <w:proofErr w:type="spellStart"/>
      <w:r>
        <w:t>ch</w:t>
      </w:r>
      <w:proofErr w:type="spellEnd"/>
      <w:r>
        <w:t xml:space="preserve">. 127, par. 35.7b).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The maximum or estimated annual amount, where subject to calculation.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>
        <w:tab/>
        <w:t xml:space="preserve">Federal Taxpayer Identification Number and legal status disclosure certification (See Section 290 Appendix B (16)).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14)</w:t>
      </w:r>
      <w:r>
        <w:tab/>
        <w:t xml:space="preserve">Bid-rigging/bid rotating certification, where applicable (See Section 290.1203 (k)).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15)</w:t>
      </w:r>
      <w:r>
        <w:tab/>
        <w:t xml:space="preserve">Educational loan certification (See Section 290.1203 (l)).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16)</w:t>
      </w:r>
      <w:r>
        <w:tab/>
        <w:t xml:space="preserve">Such other provisions as may be specifically required by law. </w:t>
      </w:r>
    </w:p>
    <w:p w:rsidR="00925E4F" w:rsidRDefault="00925E4F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  <w:r>
        <w:t>17)</w:t>
      </w:r>
      <w:r>
        <w:tab/>
        <w:t xml:space="preserve">Any other information deemed necessary or advisable by the agency or the Attorney General. </w:t>
      </w:r>
    </w:p>
    <w:p w:rsidR="00DA3959" w:rsidRDefault="00DA3959" w:rsidP="00CD5E24">
      <w:pPr>
        <w:widowControl w:val="0"/>
        <w:autoSpaceDE w:val="0"/>
        <w:autoSpaceDN w:val="0"/>
        <w:adjustRightInd w:val="0"/>
        <w:ind w:left="1440"/>
      </w:pPr>
      <w:r>
        <w:t xml:space="preserve">AGENCY NOTE:  These requirements also apply to multi-year lease, lease-purchase and installment purchase agreements for electronic data processing, telecommunications and duplicating equipment which are authorized by Section 5.1 of the Illinois Purchasing Act. </w:t>
      </w:r>
    </w:p>
    <w:p w:rsidR="00DA3959" w:rsidRDefault="00DA3959" w:rsidP="00DA3959">
      <w:pPr>
        <w:widowControl w:val="0"/>
        <w:autoSpaceDE w:val="0"/>
        <w:autoSpaceDN w:val="0"/>
        <w:adjustRightInd w:val="0"/>
        <w:ind w:left="2160" w:hanging="720"/>
      </w:pPr>
    </w:p>
    <w:p w:rsidR="00DA3959" w:rsidRDefault="00DA3959" w:rsidP="00DA39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5757, effective April 5, 1990) </w:t>
      </w:r>
    </w:p>
    <w:sectPr w:rsidR="00DA3959" w:rsidSect="00DA3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959"/>
    <w:rsid w:val="005C3366"/>
    <w:rsid w:val="006D5EF8"/>
    <w:rsid w:val="00925E4F"/>
    <w:rsid w:val="00CD2C89"/>
    <w:rsid w:val="00CD5E24"/>
    <w:rsid w:val="00DA3959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