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65F" w:rsidRDefault="007D765F" w:rsidP="007D765F"/>
    <w:p w:rsidR="007D765F" w:rsidRPr="009E7406" w:rsidRDefault="007D765F" w:rsidP="007D765F">
      <w:r w:rsidRPr="00B04DEE">
        <w:t xml:space="preserve">AUTHORITY:  </w:t>
      </w:r>
      <w:r w:rsidRPr="009E7406">
        <w:t xml:space="preserve">Implementing </w:t>
      </w:r>
      <w:r>
        <w:t>Section</w:t>
      </w:r>
      <w:r w:rsidRPr="009E7406">
        <w:t xml:space="preserve"> 10.05</w:t>
      </w:r>
      <w:r>
        <w:t xml:space="preserve"> </w:t>
      </w:r>
      <w:r w:rsidRPr="009E7406">
        <w:t>of the State Comptroller Act [15 ILCS 405</w:t>
      </w:r>
      <w:r w:rsidRPr="00A96DC6">
        <w:t>]</w:t>
      </w:r>
      <w:r w:rsidR="00E37DD5" w:rsidRPr="00A96DC6">
        <w:t>,</w:t>
      </w:r>
      <w:r w:rsidRPr="00A96DC6">
        <w:t xml:space="preserve"> Sections 5 and 10(i-1) of the Illinois State Collection Act [30 ILCS 210]</w:t>
      </w:r>
      <w:r w:rsidR="00E37DD5" w:rsidRPr="00A96DC6">
        <w:t>,</w:t>
      </w:r>
      <w:bookmarkStart w:id="0" w:name="_GoBack"/>
      <w:bookmarkEnd w:id="0"/>
      <w:r w:rsidR="00E37DD5" w:rsidRPr="00A96DC6">
        <w:t xml:space="preserve"> and Sections 15-139.5, 15-155 and 15-155.1 of the Illinois Pension Code [40 ILCS 5]</w:t>
      </w:r>
      <w:r w:rsidRPr="009E7406">
        <w:t xml:space="preserve">. Authorized by Section 21 of the State Comptroller Act [15 ILCS 405]. </w:t>
      </w:r>
    </w:p>
    <w:sectPr w:rsidR="007D765F" w:rsidRPr="009E7406" w:rsidSect="001D3C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3CDB"/>
    <w:rsid w:val="001D3CDB"/>
    <w:rsid w:val="002265D0"/>
    <w:rsid w:val="005C3366"/>
    <w:rsid w:val="007D765F"/>
    <w:rsid w:val="008B05ED"/>
    <w:rsid w:val="00A32FFF"/>
    <w:rsid w:val="00A96DC6"/>
    <w:rsid w:val="00E3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CCE743F-9520-46C5-8E70-56AC7484F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65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10</vt:lpstr>
    </vt:vector>
  </TitlesOfParts>
  <Company>State of Illinois</Company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10</dc:title>
  <dc:subject/>
  <dc:creator>Illinois General Assembly</dc:creator>
  <cp:keywords/>
  <dc:description/>
  <cp:lastModifiedBy>Shipley, Melissa A.</cp:lastModifiedBy>
  <cp:revision>6</cp:revision>
  <dcterms:created xsi:type="dcterms:W3CDTF">2012-06-21T22:40:00Z</dcterms:created>
  <dcterms:modified xsi:type="dcterms:W3CDTF">2018-10-17T19:57:00Z</dcterms:modified>
</cp:coreProperties>
</file>