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FC" w:rsidRDefault="00C761FC" w:rsidP="00C76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1FC" w:rsidRDefault="00C761FC" w:rsidP="00C761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230.108  Monthly Reconciliation</w:t>
      </w:r>
      <w:r>
        <w:t xml:space="preserve"> </w:t>
      </w:r>
    </w:p>
    <w:p w:rsidR="00C761FC" w:rsidRDefault="00C761FC" w:rsidP="00C761FC">
      <w:pPr>
        <w:widowControl w:val="0"/>
        <w:autoSpaceDE w:val="0"/>
        <w:autoSpaceDN w:val="0"/>
        <w:adjustRightInd w:val="0"/>
      </w:pPr>
    </w:p>
    <w:p w:rsidR="00C761FC" w:rsidRDefault="00C761FC" w:rsidP="00C761FC">
      <w:pPr>
        <w:widowControl w:val="0"/>
        <w:autoSpaceDE w:val="0"/>
        <w:autoSpaceDN w:val="0"/>
        <w:adjustRightInd w:val="0"/>
      </w:pPr>
      <w:r>
        <w:t xml:space="preserve">A monthly reconciliation of the imprest account shall be prepared by the university or college and a copy submitted to the State Treasurer and the Comptroller as specified by the Procedures of the Comptroller. </w:t>
      </w:r>
    </w:p>
    <w:sectPr w:rsidR="00C761FC" w:rsidSect="00C76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1FC"/>
    <w:rsid w:val="003936BB"/>
    <w:rsid w:val="005C3366"/>
    <w:rsid w:val="00A244E6"/>
    <w:rsid w:val="00C761FC"/>
    <w:rsid w:val="00D1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