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65F" w:rsidRDefault="0081365F" w:rsidP="0081365F">
      <w:pPr>
        <w:widowControl w:val="0"/>
        <w:autoSpaceDE w:val="0"/>
        <w:autoSpaceDN w:val="0"/>
        <w:adjustRightInd w:val="0"/>
      </w:pPr>
      <w:bookmarkStart w:id="0" w:name="_GoBack"/>
      <w:bookmarkEnd w:id="0"/>
    </w:p>
    <w:p w:rsidR="0081365F" w:rsidRDefault="0081365F" w:rsidP="0081365F">
      <w:pPr>
        <w:widowControl w:val="0"/>
        <w:autoSpaceDE w:val="0"/>
        <w:autoSpaceDN w:val="0"/>
        <w:adjustRightInd w:val="0"/>
      </w:pPr>
      <w:r>
        <w:rPr>
          <w:b/>
          <w:bCs/>
        </w:rPr>
        <w:t>Section 230.105  System Initiation</w:t>
      </w:r>
      <w:r>
        <w:t xml:space="preserve"> </w:t>
      </w:r>
    </w:p>
    <w:p w:rsidR="0081365F" w:rsidRDefault="0081365F" w:rsidP="0081365F">
      <w:pPr>
        <w:widowControl w:val="0"/>
        <w:autoSpaceDE w:val="0"/>
        <w:autoSpaceDN w:val="0"/>
        <w:adjustRightInd w:val="0"/>
      </w:pPr>
    </w:p>
    <w:p w:rsidR="0081365F" w:rsidRDefault="0081365F" w:rsidP="0081365F">
      <w:pPr>
        <w:widowControl w:val="0"/>
        <w:autoSpaceDE w:val="0"/>
        <w:autoSpaceDN w:val="0"/>
        <w:adjustRightInd w:val="0"/>
      </w:pPr>
      <w:r>
        <w:t xml:space="preserve">The State Treasurer shall segregate $200,000 from the State's available cash balance for the initial funding of the imprest account of each state university or college campus. The Treasurer shall then deposit this amount in each of the banks approved by him for use in the University Imprest System. </w:t>
      </w:r>
    </w:p>
    <w:sectPr w:rsidR="0081365F" w:rsidSect="008136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65F"/>
    <w:rsid w:val="00227E1D"/>
    <w:rsid w:val="003C6987"/>
    <w:rsid w:val="005C3366"/>
    <w:rsid w:val="0081365F"/>
    <w:rsid w:val="00B4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