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E65" w:rsidRDefault="00626E65" w:rsidP="00626E65">
      <w:pPr>
        <w:widowControl w:val="0"/>
        <w:autoSpaceDE w:val="0"/>
        <w:autoSpaceDN w:val="0"/>
        <w:adjustRightInd w:val="0"/>
      </w:pPr>
      <w:bookmarkStart w:id="0" w:name="_GoBack"/>
      <w:bookmarkEnd w:id="0"/>
    </w:p>
    <w:p w:rsidR="00626E65" w:rsidRDefault="00626E65" w:rsidP="00626E65">
      <w:pPr>
        <w:widowControl w:val="0"/>
        <w:autoSpaceDE w:val="0"/>
        <w:autoSpaceDN w:val="0"/>
        <w:adjustRightInd w:val="0"/>
      </w:pPr>
      <w:r>
        <w:rPr>
          <w:b/>
          <w:bCs/>
        </w:rPr>
        <w:t>Section 230.102  Expenditures and Advances</w:t>
      </w:r>
      <w:r>
        <w:t xml:space="preserve"> </w:t>
      </w:r>
    </w:p>
    <w:p w:rsidR="00626E65" w:rsidRDefault="00626E65" w:rsidP="00626E65">
      <w:pPr>
        <w:widowControl w:val="0"/>
        <w:autoSpaceDE w:val="0"/>
        <w:autoSpaceDN w:val="0"/>
        <w:adjustRightInd w:val="0"/>
      </w:pPr>
    </w:p>
    <w:p w:rsidR="00626E65" w:rsidRDefault="00626E65" w:rsidP="00626E65">
      <w:pPr>
        <w:widowControl w:val="0"/>
        <w:autoSpaceDE w:val="0"/>
        <w:autoSpaceDN w:val="0"/>
        <w:adjustRightInd w:val="0"/>
      </w:pPr>
      <w:r>
        <w:t xml:space="preserve">Expenditures from imprest accounts will be posted against the various line item appropriations of the various state colleges and universities. Advances of like amounts will be transferred into the various imprest accounts by means of state warrants. </w:t>
      </w:r>
    </w:p>
    <w:sectPr w:rsidR="00626E65" w:rsidSect="00626E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6E65"/>
    <w:rsid w:val="002F25E5"/>
    <w:rsid w:val="005C3366"/>
    <w:rsid w:val="00626E65"/>
    <w:rsid w:val="00CC6674"/>
    <w:rsid w:val="00DB5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2012-06-21T22:36:00Z</dcterms:created>
  <dcterms:modified xsi:type="dcterms:W3CDTF">2012-06-21T22:36:00Z</dcterms:modified>
</cp:coreProperties>
</file>