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17" w:rsidRDefault="001D0217" w:rsidP="001D0217">
      <w:pPr>
        <w:widowControl w:val="0"/>
        <w:autoSpaceDE w:val="0"/>
        <w:autoSpaceDN w:val="0"/>
        <w:adjustRightInd w:val="0"/>
      </w:pPr>
      <w:bookmarkStart w:id="0" w:name="_GoBack"/>
      <w:bookmarkEnd w:id="0"/>
    </w:p>
    <w:p w:rsidR="001D0217" w:rsidRDefault="001D0217" w:rsidP="001D0217">
      <w:pPr>
        <w:widowControl w:val="0"/>
        <w:autoSpaceDE w:val="0"/>
        <w:autoSpaceDN w:val="0"/>
        <w:adjustRightInd w:val="0"/>
      </w:pPr>
      <w:r>
        <w:rPr>
          <w:b/>
          <w:bCs/>
        </w:rPr>
        <w:t>Section 2000.330  Notice of Cancellation</w:t>
      </w:r>
      <w:r>
        <w:t xml:space="preserve"> </w:t>
      </w:r>
    </w:p>
    <w:p w:rsidR="001D0217" w:rsidRDefault="001D0217" w:rsidP="001D0217">
      <w:pPr>
        <w:widowControl w:val="0"/>
        <w:autoSpaceDE w:val="0"/>
        <w:autoSpaceDN w:val="0"/>
        <w:adjustRightInd w:val="0"/>
      </w:pPr>
    </w:p>
    <w:p w:rsidR="001D0217" w:rsidRDefault="001D0217" w:rsidP="001D0217">
      <w:pPr>
        <w:widowControl w:val="0"/>
        <w:autoSpaceDE w:val="0"/>
        <w:autoSpaceDN w:val="0"/>
        <w:adjustRightInd w:val="0"/>
      </w:pPr>
      <w:r>
        <w:t xml:space="preserve">When it is determined to reject all bids and to rebid the request, the Director of Purchasing shall notify each Bidder that all bids have been rejected, stating the reason for such action. </w:t>
      </w:r>
    </w:p>
    <w:sectPr w:rsidR="001D0217" w:rsidSect="001D02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217"/>
    <w:rsid w:val="001D0217"/>
    <w:rsid w:val="005C3366"/>
    <w:rsid w:val="0064277D"/>
    <w:rsid w:val="0066162E"/>
    <w:rsid w:val="0087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