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F2F" w:rsidRDefault="008C1F2F" w:rsidP="0098575A">
      <w:pPr>
        <w:jc w:val="center"/>
      </w:pPr>
    </w:p>
    <w:p w:rsidR="008C1F2F" w:rsidRDefault="008C1F2F" w:rsidP="0098575A">
      <w:pPr>
        <w:jc w:val="center"/>
      </w:pPr>
      <w:r>
        <w:t>PART 2000</w:t>
      </w:r>
    </w:p>
    <w:p w:rsidR="008C1F2F" w:rsidRDefault="008C1F2F" w:rsidP="0098575A">
      <w:pPr>
        <w:jc w:val="center"/>
      </w:pPr>
      <w:r>
        <w:t>PUBLIC BUILDING CONSTRUCTION</w:t>
      </w:r>
      <w:bookmarkStart w:id="0" w:name="_GoBack"/>
      <w:bookmarkEnd w:id="0"/>
    </w:p>
    <w:sectPr w:rsidR="008C1F2F" w:rsidSect="008C1F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F2F"/>
    <w:rsid w:val="0025728C"/>
    <w:rsid w:val="005C3366"/>
    <w:rsid w:val="008C1F2F"/>
    <w:rsid w:val="0098575A"/>
    <w:rsid w:val="00C66545"/>
    <w:rsid w:val="00CC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8DA860-5060-44BB-806A-C39E4EC9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2000</vt:lpstr>
    </vt:vector>
  </TitlesOfParts>
  <Company>State of Illinois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2000</dc:title>
  <dc:subject/>
  <dc:creator>Illinois General Assembly</dc:creator>
  <cp:keywords/>
  <dc:description/>
  <cp:lastModifiedBy>King, Melissa A.</cp:lastModifiedBy>
  <cp:revision>4</cp:revision>
  <dcterms:created xsi:type="dcterms:W3CDTF">2012-06-21T22:33:00Z</dcterms:created>
  <dcterms:modified xsi:type="dcterms:W3CDTF">2014-10-15T13:57:00Z</dcterms:modified>
</cp:coreProperties>
</file>