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A4" w:rsidRDefault="006916A4" w:rsidP="006916A4">
      <w:pPr>
        <w:widowControl w:val="0"/>
        <w:autoSpaceDE w:val="0"/>
        <w:autoSpaceDN w:val="0"/>
        <w:adjustRightInd w:val="0"/>
      </w:pPr>
      <w:bookmarkStart w:id="0" w:name="_GoBack"/>
      <w:bookmarkEnd w:id="0"/>
    </w:p>
    <w:p w:rsidR="006916A4" w:rsidRDefault="006916A4" w:rsidP="006916A4">
      <w:pPr>
        <w:widowControl w:val="0"/>
        <w:autoSpaceDE w:val="0"/>
        <w:autoSpaceDN w:val="0"/>
        <w:adjustRightInd w:val="0"/>
      </w:pPr>
      <w:r>
        <w:rPr>
          <w:b/>
          <w:bCs/>
        </w:rPr>
        <w:t>Section 1510.220  Armory Indoor Range Rental</w:t>
      </w:r>
      <w:r>
        <w:t xml:space="preserve"> </w:t>
      </w:r>
    </w:p>
    <w:p w:rsidR="006916A4" w:rsidRDefault="006916A4" w:rsidP="006916A4">
      <w:pPr>
        <w:widowControl w:val="0"/>
        <w:autoSpaceDE w:val="0"/>
        <w:autoSpaceDN w:val="0"/>
        <w:adjustRightInd w:val="0"/>
      </w:pPr>
    </w:p>
    <w:p w:rsidR="006916A4" w:rsidRDefault="006916A4" w:rsidP="006916A4">
      <w:pPr>
        <w:widowControl w:val="0"/>
        <w:autoSpaceDE w:val="0"/>
        <w:autoSpaceDN w:val="0"/>
        <w:adjustRightInd w:val="0"/>
        <w:ind w:left="1440" w:hanging="720"/>
      </w:pPr>
      <w:r>
        <w:t>a)</w:t>
      </w:r>
      <w:r>
        <w:tab/>
        <w:t xml:space="preserve">The lessee must agree that all firing will be done under the supervision of competent instructors, and that there will be a minimum of two persons present on the range when the range is in use.  Safety precautions will be strictly adhered to at all times, and the armory manager shall have the right to close the range at any time such precautions are not being followed.  Arms and ammunition must adhere to the following specifications: only .22 caliber rifles will be used in armory ranges; handguns up to .45 caliber are authorized.  All ammunition must be non-jacketed, low velocity. </w:t>
      </w:r>
    </w:p>
    <w:p w:rsidR="003E681A" w:rsidRDefault="003E681A" w:rsidP="006916A4">
      <w:pPr>
        <w:widowControl w:val="0"/>
        <w:autoSpaceDE w:val="0"/>
        <w:autoSpaceDN w:val="0"/>
        <w:adjustRightInd w:val="0"/>
        <w:ind w:left="1440" w:hanging="720"/>
      </w:pPr>
    </w:p>
    <w:p w:rsidR="006916A4" w:rsidRDefault="006916A4" w:rsidP="006916A4">
      <w:pPr>
        <w:widowControl w:val="0"/>
        <w:autoSpaceDE w:val="0"/>
        <w:autoSpaceDN w:val="0"/>
        <w:adjustRightInd w:val="0"/>
        <w:ind w:left="1440" w:hanging="720"/>
      </w:pPr>
      <w:r>
        <w:t>b)</w:t>
      </w:r>
      <w:r>
        <w:tab/>
        <w:t xml:space="preserve">State and federal law enforcement agencies may use indoor ranges without providing insurance coverage.  County and municipal law enforcement agencies will provide proof of self-insurance or proof of insurance policy coverage. </w:t>
      </w:r>
    </w:p>
    <w:p w:rsidR="003E681A" w:rsidRDefault="003E681A" w:rsidP="006916A4">
      <w:pPr>
        <w:widowControl w:val="0"/>
        <w:autoSpaceDE w:val="0"/>
        <w:autoSpaceDN w:val="0"/>
        <w:adjustRightInd w:val="0"/>
        <w:ind w:left="1440" w:hanging="720"/>
      </w:pPr>
    </w:p>
    <w:p w:rsidR="006916A4" w:rsidRDefault="006916A4" w:rsidP="006916A4">
      <w:pPr>
        <w:widowControl w:val="0"/>
        <w:autoSpaceDE w:val="0"/>
        <w:autoSpaceDN w:val="0"/>
        <w:adjustRightInd w:val="0"/>
        <w:ind w:left="1440" w:hanging="720"/>
      </w:pPr>
      <w:r>
        <w:t>c)</w:t>
      </w:r>
      <w:r>
        <w:tab/>
        <w:t xml:space="preserve">Gun clubs and other private groups renting the range must provide insurance coverage. </w:t>
      </w:r>
    </w:p>
    <w:p w:rsidR="003E681A" w:rsidRDefault="003E681A" w:rsidP="006916A4">
      <w:pPr>
        <w:widowControl w:val="0"/>
        <w:autoSpaceDE w:val="0"/>
        <w:autoSpaceDN w:val="0"/>
        <w:adjustRightInd w:val="0"/>
        <w:ind w:left="1440" w:hanging="720"/>
      </w:pPr>
    </w:p>
    <w:p w:rsidR="006916A4" w:rsidRDefault="006916A4" w:rsidP="006916A4">
      <w:pPr>
        <w:widowControl w:val="0"/>
        <w:autoSpaceDE w:val="0"/>
        <w:autoSpaceDN w:val="0"/>
        <w:adjustRightInd w:val="0"/>
        <w:ind w:left="1440" w:hanging="720"/>
      </w:pPr>
      <w:r>
        <w:t>d)</w:t>
      </w:r>
      <w:r>
        <w:tab/>
        <w:t xml:space="preserve">Prior to use, the lessee must provide the armory manager with a list identifying those individuals who will use the range.  Each person using the range must sign in and out on a log furnished by the armory manager. </w:t>
      </w:r>
    </w:p>
    <w:sectPr w:rsidR="006916A4" w:rsidSect="006916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16A4"/>
    <w:rsid w:val="0000284C"/>
    <w:rsid w:val="003E681A"/>
    <w:rsid w:val="005C3366"/>
    <w:rsid w:val="006916A4"/>
    <w:rsid w:val="008B4C7B"/>
    <w:rsid w:val="0095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