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199B" w14:textId="77777777" w:rsidR="00CA2B2E" w:rsidRPr="00CA2B2E" w:rsidRDefault="00CA2B2E" w:rsidP="00CA2B2E"/>
    <w:p w14:paraId="350FFFF0" w14:textId="75F6AD10" w:rsidR="00CA2B2E" w:rsidRPr="00CA2B2E" w:rsidRDefault="00CA2B2E" w:rsidP="00CA2B2E">
      <w:pPr>
        <w:rPr>
          <w:b/>
          <w:bCs/>
        </w:rPr>
      </w:pPr>
      <w:r w:rsidRPr="00CA2B2E">
        <w:rPr>
          <w:b/>
          <w:bCs/>
        </w:rPr>
        <w:t xml:space="preserve">Section 600.125 </w:t>
      </w:r>
      <w:r>
        <w:rPr>
          <w:b/>
          <w:bCs/>
        </w:rPr>
        <w:t xml:space="preserve"> </w:t>
      </w:r>
      <w:r w:rsidRPr="00CA2B2E">
        <w:rPr>
          <w:b/>
          <w:bCs/>
        </w:rPr>
        <w:t>Illinois Energy Conservation Advisory Council Meetings</w:t>
      </w:r>
    </w:p>
    <w:p w14:paraId="41DA6F9B" w14:textId="77777777" w:rsidR="00CA2B2E" w:rsidRPr="00CA2B2E" w:rsidRDefault="00CA2B2E" w:rsidP="00CA2B2E"/>
    <w:p w14:paraId="73F869D8" w14:textId="2617301B" w:rsidR="00CA2B2E" w:rsidRPr="00CA2B2E" w:rsidRDefault="00CA2B2E" w:rsidP="00CA2B2E">
      <w:pPr>
        <w:ind w:left="1440" w:hanging="720"/>
      </w:pPr>
      <w:r w:rsidRPr="00CA2B2E">
        <w:t>a)</w:t>
      </w:r>
      <w:r>
        <w:tab/>
      </w:r>
      <w:r w:rsidRPr="00CA2B2E">
        <w:t xml:space="preserve">Public comment will be allowed at the end of each meeting for a period not to exceed 30 minutes or at other times as designated by the Chair.  Each person making a public comment will be given up to </w:t>
      </w:r>
      <w:r w:rsidR="00BD7397">
        <w:t>three</w:t>
      </w:r>
      <w:r w:rsidR="00FF73F8">
        <w:t xml:space="preserve"> </w:t>
      </w:r>
      <w:r w:rsidRPr="00CA2B2E">
        <w:t xml:space="preserve">minutes of uninterrupted time to speak.  </w:t>
      </w:r>
    </w:p>
    <w:p w14:paraId="3DC60473" w14:textId="3D8BFF94" w:rsidR="00CA2B2E" w:rsidRDefault="00CA2B2E" w:rsidP="001F0DE6"/>
    <w:p w14:paraId="3ED8B552" w14:textId="1A6F3292" w:rsidR="00BD7397" w:rsidRDefault="00BD7397" w:rsidP="00CA2B2E">
      <w:pPr>
        <w:ind w:left="1440" w:hanging="720"/>
      </w:pPr>
      <w:r>
        <w:t>b)</w:t>
      </w:r>
      <w:r>
        <w:tab/>
        <w:t>Public comment will be allowed prior to voting on any motion.  Each person making a public comment will be given up to three minutes of uninterrupted time to speak.</w:t>
      </w:r>
    </w:p>
    <w:p w14:paraId="0DE115F1" w14:textId="77777777" w:rsidR="00BD7397" w:rsidRDefault="00BD7397" w:rsidP="001F0DE6"/>
    <w:p w14:paraId="1C0169D3" w14:textId="77C9BBC3" w:rsidR="00CA2B2E" w:rsidRPr="00CA2B2E" w:rsidRDefault="00BD7397" w:rsidP="00CA2B2E">
      <w:pPr>
        <w:ind w:left="1440" w:hanging="720"/>
      </w:pPr>
      <w:r>
        <w:t>c</w:t>
      </w:r>
      <w:r w:rsidR="00CA2B2E" w:rsidRPr="00CA2B2E">
        <w:t>)</w:t>
      </w:r>
      <w:r w:rsidR="00CA2B2E">
        <w:tab/>
      </w:r>
      <w:r w:rsidR="00CA2B2E" w:rsidRPr="00CA2B2E">
        <w:t>The Chair may impose other time restrictions as may be necessary to accommodate all persons wishing to make comment.</w:t>
      </w:r>
    </w:p>
    <w:p w14:paraId="194CC7B2" w14:textId="77777777" w:rsidR="00CA2B2E" w:rsidRDefault="00CA2B2E" w:rsidP="001F0DE6"/>
    <w:p w14:paraId="7D457BEC" w14:textId="113527D2" w:rsidR="00CA2B2E" w:rsidRPr="00CA2B2E" w:rsidRDefault="00BD7397" w:rsidP="00CA2B2E">
      <w:pPr>
        <w:ind w:left="1440" w:hanging="720"/>
      </w:pPr>
      <w:r>
        <w:t>d</w:t>
      </w:r>
      <w:r w:rsidR="00CA2B2E" w:rsidRPr="00CA2B2E">
        <w:t>)</w:t>
      </w:r>
      <w:r w:rsidR="00CA2B2E">
        <w:tab/>
      </w:r>
      <w:r w:rsidR="00CA2B2E" w:rsidRPr="00CA2B2E">
        <w:t>Public comment is not permitted except at designated times unless requested by the Chair.</w:t>
      </w:r>
    </w:p>
    <w:p w14:paraId="55D355C0" w14:textId="77777777" w:rsidR="00CA2B2E" w:rsidRDefault="00CA2B2E" w:rsidP="001F0DE6"/>
    <w:p w14:paraId="6DAFF661" w14:textId="3F45600E" w:rsidR="00CA2B2E" w:rsidRPr="00CA2B2E" w:rsidRDefault="00BD7397" w:rsidP="00CA2B2E">
      <w:pPr>
        <w:ind w:left="1440" w:hanging="720"/>
      </w:pPr>
      <w:r>
        <w:t>e</w:t>
      </w:r>
      <w:r w:rsidR="00CA2B2E" w:rsidRPr="00CA2B2E">
        <w:t>)</w:t>
      </w:r>
      <w:r w:rsidR="00CA2B2E">
        <w:tab/>
      </w:r>
      <w:r w:rsidR="00CA2B2E" w:rsidRPr="00CA2B2E">
        <w:t>Public comment that is deemed by the Chair to be disruptive to the meeting and prevents the Council from accomplishing its business in an efficient manner, will not be allowed.</w:t>
      </w:r>
    </w:p>
    <w:p w14:paraId="7A79B34D" w14:textId="77777777" w:rsidR="00CA2B2E" w:rsidRDefault="00CA2B2E" w:rsidP="001F0DE6"/>
    <w:p w14:paraId="128BEBF0" w14:textId="6382DED6" w:rsidR="00CA2B2E" w:rsidRPr="00CA2B2E" w:rsidRDefault="00BD7397" w:rsidP="00CA2B2E">
      <w:pPr>
        <w:ind w:left="1440" w:hanging="720"/>
      </w:pPr>
      <w:r>
        <w:t>f</w:t>
      </w:r>
      <w:r w:rsidR="00CA2B2E" w:rsidRPr="00CA2B2E">
        <w:t>)</w:t>
      </w:r>
      <w:r w:rsidR="00CA2B2E">
        <w:tab/>
      </w:r>
      <w:r w:rsidR="00CA2B2E" w:rsidRPr="00CA2B2E">
        <w:t>The council is not required to answer or respond to any public comment.</w:t>
      </w:r>
    </w:p>
    <w:p w14:paraId="1CE7240A" w14:textId="77777777" w:rsidR="00CA2B2E" w:rsidRPr="00CA2B2E" w:rsidRDefault="00CA2B2E" w:rsidP="001F0DE6"/>
    <w:p w14:paraId="1E3C8424" w14:textId="3B645C56" w:rsidR="000174EB" w:rsidRPr="00CA2B2E" w:rsidRDefault="00CA2B2E" w:rsidP="00CA2B2E">
      <w:pPr>
        <w:ind w:left="720"/>
      </w:pPr>
      <w:r w:rsidRPr="00524821">
        <w:t>(Source:  Added at 4</w:t>
      </w:r>
      <w:r>
        <w:t>8</w:t>
      </w:r>
      <w:r w:rsidRPr="00524821">
        <w:t xml:space="preserve"> Ill. Reg. </w:t>
      </w:r>
      <w:r w:rsidR="0016238A">
        <w:t>14276</w:t>
      </w:r>
      <w:r w:rsidRPr="00524821">
        <w:t xml:space="preserve">, effective </w:t>
      </w:r>
      <w:r w:rsidR="0016238A">
        <w:t>January 1, 2025</w:t>
      </w:r>
      <w:r w:rsidRPr="00524821">
        <w:t>)</w:t>
      </w:r>
    </w:p>
    <w:sectPr w:rsidR="000174EB" w:rsidRPr="00CA2B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C192" w14:textId="77777777" w:rsidR="00C37B09" w:rsidRDefault="00C37B09">
      <w:r>
        <w:separator/>
      </w:r>
    </w:p>
  </w:endnote>
  <w:endnote w:type="continuationSeparator" w:id="0">
    <w:p w14:paraId="3447BD4C" w14:textId="77777777" w:rsidR="00C37B09" w:rsidRDefault="00C3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19BF" w14:textId="77777777" w:rsidR="00C37B09" w:rsidRDefault="00C37B09">
      <w:r>
        <w:separator/>
      </w:r>
    </w:p>
  </w:footnote>
  <w:footnote w:type="continuationSeparator" w:id="0">
    <w:p w14:paraId="05D40B20" w14:textId="77777777" w:rsidR="00C37B09" w:rsidRDefault="00C37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38A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DE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8D8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397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B0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B2E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2BC5E"/>
  <w15:chartTrackingRefBased/>
  <w15:docId w15:val="{467913EE-4FF9-4FFF-9345-232AD29B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B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856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2024-09-16T19:23:00Z</dcterms:created>
  <dcterms:modified xsi:type="dcterms:W3CDTF">2024-12-26T23:45:00Z</dcterms:modified>
</cp:coreProperties>
</file>