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81A" w:rsidRDefault="0033281A" w:rsidP="0033281A">
      <w:pPr>
        <w:widowControl/>
        <w:jc w:val="both"/>
        <w:rPr>
          <w:b/>
        </w:rPr>
      </w:pPr>
      <w:bookmarkStart w:id="0" w:name="_GoBack"/>
      <w:bookmarkEnd w:id="0"/>
    </w:p>
    <w:p w:rsidR="0033281A" w:rsidRPr="00A80DB4" w:rsidRDefault="0033281A" w:rsidP="0033281A">
      <w:pPr>
        <w:widowControl/>
        <w:jc w:val="both"/>
        <w:rPr>
          <w:b/>
        </w:rPr>
      </w:pPr>
      <w:r w:rsidRPr="00A80DB4">
        <w:rPr>
          <w:b/>
        </w:rPr>
        <w:t>Section 100.272  Record</w:t>
      </w:r>
    </w:p>
    <w:p w:rsidR="0033281A" w:rsidRPr="00A80DB4" w:rsidRDefault="0033281A" w:rsidP="0033281A">
      <w:pPr>
        <w:widowControl/>
        <w:tabs>
          <w:tab w:val="center" w:pos="4680"/>
          <w:tab w:val="right" w:pos="9360"/>
        </w:tabs>
        <w:jc w:val="both"/>
      </w:pPr>
    </w:p>
    <w:p w:rsidR="0033281A" w:rsidRPr="00A80DB4" w:rsidRDefault="0033281A" w:rsidP="0033281A">
      <w:pPr>
        <w:widowControl/>
        <w:tabs>
          <w:tab w:val="right" w:pos="9360"/>
        </w:tabs>
        <w:jc w:val="both"/>
        <w:rPr>
          <w:rFonts w:ascii="Times New (W1)" w:hAnsi="Times New (W1)"/>
          <w:strike/>
        </w:rPr>
      </w:pPr>
      <w:r w:rsidRPr="00A80DB4">
        <w:t xml:space="preserve">Following submittal of the written recommendation, the ALJ shall forward the entire record of the case to the Executive Director.  The record shall include documents indicated in Section 10-35 of the Illinois Administrative Procedure Act </w:t>
      </w:r>
      <w:r w:rsidR="00544524">
        <w:t>[</w:t>
      </w:r>
      <w:r w:rsidRPr="00A80DB4">
        <w:t>5 ILCS 100/10-35</w:t>
      </w:r>
      <w:r w:rsidR="00544524">
        <w:t>]</w:t>
      </w:r>
      <w:r w:rsidRPr="00A80DB4">
        <w:t>.</w:t>
      </w:r>
    </w:p>
    <w:p w:rsidR="00EB424E" w:rsidRDefault="00EB424E" w:rsidP="00935A8C"/>
    <w:p w:rsidR="0033281A" w:rsidRPr="00D55B37" w:rsidRDefault="0033281A">
      <w:pPr>
        <w:pStyle w:val="JCARSourceNote"/>
        <w:ind w:left="720"/>
      </w:pPr>
      <w:r w:rsidRPr="00D55B37">
        <w:t>(Source:  Added at 2</w:t>
      </w:r>
      <w:r w:rsidR="009F2158">
        <w:t>9</w:t>
      </w:r>
      <w:r w:rsidRPr="00D55B37">
        <w:t xml:space="preserve"> Ill. Reg. </w:t>
      </w:r>
      <w:r w:rsidR="00A87F4F">
        <w:t>765</w:t>
      </w:r>
      <w:r w:rsidRPr="00D55B37">
        <w:t xml:space="preserve">, effective </w:t>
      </w:r>
      <w:r w:rsidR="00A87F4F">
        <w:t>January 1, 2005</w:t>
      </w:r>
      <w:r w:rsidRPr="00D55B37">
        <w:t>)</w:t>
      </w:r>
    </w:p>
    <w:sectPr w:rsidR="0033281A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23A22">
      <w:r>
        <w:separator/>
      </w:r>
    </w:p>
  </w:endnote>
  <w:endnote w:type="continuationSeparator" w:id="0">
    <w:p w:rsidR="00000000" w:rsidRDefault="00C23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23A22">
      <w:r>
        <w:separator/>
      </w:r>
    </w:p>
  </w:footnote>
  <w:footnote w:type="continuationSeparator" w:id="0">
    <w:p w:rsidR="00000000" w:rsidRDefault="00C23A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281A"/>
    <w:rsid w:val="00337CEB"/>
    <w:rsid w:val="00353706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44524"/>
    <w:rsid w:val="0056157E"/>
    <w:rsid w:val="0056501E"/>
    <w:rsid w:val="005D597A"/>
    <w:rsid w:val="005F4571"/>
    <w:rsid w:val="00681E0A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9F2158"/>
    <w:rsid w:val="00A174BB"/>
    <w:rsid w:val="00A2265D"/>
    <w:rsid w:val="00A414BC"/>
    <w:rsid w:val="00A600AA"/>
    <w:rsid w:val="00A62F7E"/>
    <w:rsid w:val="00A87F4F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04DF4"/>
    <w:rsid w:val="00C23A22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81A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81A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2012-06-21T22:28:00Z</dcterms:created>
  <dcterms:modified xsi:type="dcterms:W3CDTF">2012-06-21T22:28:00Z</dcterms:modified>
</cp:coreProperties>
</file>