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9D" w:rsidRDefault="000A5F9D" w:rsidP="000A5F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5F9D" w:rsidRDefault="000A5F9D" w:rsidP="000A5F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100.180  Conference</w:t>
      </w:r>
      <w:r>
        <w:t xml:space="preserve"> </w:t>
      </w:r>
    </w:p>
    <w:p w:rsidR="000A5F9D" w:rsidRDefault="000A5F9D" w:rsidP="000A5F9D">
      <w:pPr>
        <w:widowControl w:val="0"/>
        <w:autoSpaceDE w:val="0"/>
        <w:autoSpaceDN w:val="0"/>
        <w:adjustRightInd w:val="0"/>
      </w:pPr>
    </w:p>
    <w:p w:rsidR="000A5F9D" w:rsidRDefault="000A5F9D" w:rsidP="000A5F9D">
      <w:pPr>
        <w:widowControl w:val="0"/>
        <w:autoSpaceDE w:val="0"/>
        <w:autoSpaceDN w:val="0"/>
        <w:adjustRightInd w:val="0"/>
      </w:pPr>
      <w:r>
        <w:t>Within 10 days after</w:t>
      </w:r>
      <w:r w:rsidR="0057150A">
        <w:t xml:space="preserve"> </w:t>
      </w:r>
      <w:r w:rsidR="0057150A" w:rsidRPr="003B201F">
        <w:t>receipt of the Board</w:t>
      </w:r>
      <w:r w:rsidR="0057150A">
        <w:t>'</w:t>
      </w:r>
      <w:r w:rsidR="0057150A" w:rsidRPr="003B201F">
        <w:t>s answer to the petition for hearing</w:t>
      </w:r>
      <w:r>
        <w:t xml:space="preserve">, the </w:t>
      </w:r>
      <w:r w:rsidR="0057150A">
        <w:t>ALJ</w:t>
      </w:r>
      <w:r>
        <w:t xml:space="preserve"> shall send notice of a conference among all parties for the purpose of discussing the proceedings and promoting settlement.  Such conference shall be scheduled </w:t>
      </w:r>
      <w:r w:rsidR="0057150A">
        <w:t xml:space="preserve">as soon as reasonably practical, and </w:t>
      </w:r>
      <w:r>
        <w:t xml:space="preserve">not less than 10 days after notice. </w:t>
      </w:r>
    </w:p>
    <w:p w:rsidR="0057150A" w:rsidRDefault="0057150A" w:rsidP="000A5F9D">
      <w:pPr>
        <w:widowControl w:val="0"/>
        <w:autoSpaceDE w:val="0"/>
        <w:autoSpaceDN w:val="0"/>
        <w:adjustRightInd w:val="0"/>
      </w:pPr>
    </w:p>
    <w:p w:rsidR="0057150A" w:rsidRPr="00D55B37" w:rsidRDefault="0057150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A36D75">
        <w:t>9</w:t>
      </w:r>
      <w:r>
        <w:t xml:space="preserve"> I</w:t>
      </w:r>
      <w:r w:rsidRPr="00D55B37">
        <w:t xml:space="preserve">ll. Reg. </w:t>
      </w:r>
      <w:r w:rsidR="00860365">
        <w:t>765</w:t>
      </w:r>
      <w:r w:rsidRPr="00D55B37">
        <w:t xml:space="preserve">, effective </w:t>
      </w:r>
      <w:r w:rsidR="00860365">
        <w:t>January 1, 2005</w:t>
      </w:r>
      <w:r w:rsidRPr="00D55B37">
        <w:t>)</w:t>
      </w:r>
    </w:p>
    <w:sectPr w:rsidR="0057150A" w:rsidRPr="00D55B37" w:rsidSect="000A5F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F9D"/>
    <w:rsid w:val="00061F97"/>
    <w:rsid w:val="000A5F9D"/>
    <w:rsid w:val="0057150A"/>
    <w:rsid w:val="005C3366"/>
    <w:rsid w:val="00860365"/>
    <w:rsid w:val="00A36D75"/>
    <w:rsid w:val="00B16B2F"/>
    <w:rsid w:val="00C74EC2"/>
    <w:rsid w:val="00EC42EF"/>
    <w:rsid w:val="00F4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1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1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