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EFEBE" w14:textId="77777777" w:rsidR="00E126D8" w:rsidRDefault="00E126D8" w:rsidP="001C11E8">
      <w:pPr>
        <w:rPr>
          <w:b/>
        </w:rPr>
      </w:pPr>
    </w:p>
    <w:p w14:paraId="1E2FA12F" w14:textId="77777777" w:rsidR="001C11E8" w:rsidRPr="00BF4403" w:rsidRDefault="001C11E8" w:rsidP="001C11E8">
      <w:pPr>
        <w:rPr>
          <w:b/>
        </w:rPr>
      </w:pPr>
      <w:r w:rsidRPr="00BF4403">
        <w:rPr>
          <w:b/>
        </w:rPr>
        <w:t>Section 43.130  Award of Early Childhood Construction Project Grants</w:t>
      </w:r>
    </w:p>
    <w:p w14:paraId="2447399B" w14:textId="77777777" w:rsidR="001C11E8" w:rsidRPr="00B24474" w:rsidRDefault="001C11E8" w:rsidP="001C11E8">
      <w:pPr>
        <w:rPr>
          <w:bCs/>
        </w:rPr>
      </w:pPr>
    </w:p>
    <w:p w14:paraId="5B79A541" w14:textId="77777777" w:rsidR="001C11E8" w:rsidRPr="00720E28" w:rsidRDefault="00720E28" w:rsidP="000A7B53">
      <w:pPr>
        <w:ind w:left="1440" w:hanging="720"/>
      </w:pPr>
      <w:r>
        <w:t>a)</w:t>
      </w:r>
      <w:r>
        <w:tab/>
      </w:r>
      <w:r w:rsidR="000A7B53">
        <w:t>Not-for-profit Applicants/</w:t>
      </w:r>
      <w:r w:rsidR="001C11E8" w:rsidRPr="00720E28">
        <w:t xml:space="preserve">Applicants that are not School Districts with Populations Exceeding 500,000 </w:t>
      </w:r>
    </w:p>
    <w:p w14:paraId="64C5A66C" w14:textId="77777777" w:rsidR="001C11E8" w:rsidRPr="00720E28" w:rsidRDefault="001C11E8" w:rsidP="00720E28"/>
    <w:p w14:paraId="0D8E6816" w14:textId="007D72B9" w:rsidR="001C11E8" w:rsidRPr="00720E28" w:rsidRDefault="00720E28" w:rsidP="00720E28">
      <w:pPr>
        <w:ind w:left="2160" w:hanging="720"/>
      </w:pPr>
      <w:r>
        <w:t>1)</w:t>
      </w:r>
      <w:r>
        <w:tab/>
      </w:r>
      <w:r w:rsidR="001C11E8" w:rsidRPr="00720E28">
        <w:t xml:space="preserve">The Board is authorized to make </w:t>
      </w:r>
      <w:r w:rsidR="00AC561E">
        <w:t>grants</w:t>
      </w:r>
      <w:r w:rsidR="001C11E8" w:rsidRPr="00720E28">
        <w:t xml:space="preserve"> to public school districts and not-for-profit entities for </w:t>
      </w:r>
      <w:r w:rsidR="00AC561E">
        <w:t>early childhood construction grants</w:t>
      </w:r>
      <w:r w:rsidR="001C11E8" w:rsidRPr="00720E28">
        <w:t xml:space="preserve">.  These </w:t>
      </w:r>
      <w:r w:rsidR="00AC561E">
        <w:t>grants</w:t>
      </w:r>
      <w:r w:rsidR="001C11E8" w:rsidRPr="00720E28">
        <w:t xml:space="preserve"> shall be paid out of monies appropriated for that purpose.</w:t>
      </w:r>
    </w:p>
    <w:p w14:paraId="2B3BC838" w14:textId="77777777" w:rsidR="001C11E8" w:rsidRPr="00720E28" w:rsidRDefault="001C11E8" w:rsidP="00720E28"/>
    <w:p w14:paraId="2F7CD6F9" w14:textId="62149038" w:rsidR="001C11E8" w:rsidRPr="00720E28" w:rsidRDefault="001841C4" w:rsidP="00720E28">
      <w:pPr>
        <w:ind w:left="2160" w:hanging="720"/>
      </w:pPr>
      <w:r>
        <w:t>2</w:t>
      </w:r>
      <w:r w:rsidR="00720E28">
        <w:t>)</w:t>
      </w:r>
      <w:r w:rsidR="00720E28">
        <w:tab/>
      </w:r>
      <w:r w:rsidRPr="001841C4">
        <w:t>Applicants will be evaluated and scored as outlined in the Notice of Funding Opportunity and in accordance with this Part.  Grants will be awarded to eligible applicants</w:t>
      </w:r>
      <w:r w:rsidR="001C11E8" w:rsidRPr="00720E28">
        <w:t xml:space="preserve"> in a priority order </w:t>
      </w:r>
      <w:r>
        <w:t>from</w:t>
      </w:r>
      <w:r w:rsidR="001C11E8" w:rsidRPr="00720E28">
        <w:t xml:space="preserve"> available State </w:t>
      </w:r>
      <w:r>
        <w:t>funds</w:t>
      </w:r>
      <w:r w:rsidR="001C11E8" w:rsidRPr="00720E28">
        <w:t xml:space="preserve">.  Priority order permits the Board to give preference to </w:t>
      </w:r>
      <w:r w:rsidR="001C11E8" w:rsidRPr="00E22D03">
        <w:rPr>
          <w:i/>
        </w:rPr>
        <w:t>projects located in communities in the State with the greatest underserved population of young children, utilizing Census data and other reliable local early childhood service data</w:t>
      </w:r>
      <w:r w:rsidR="001C11E8" w:rsidRPr="00720E28">
        <w:t xml:space="preserve"> (</w:t>
      </w:r>
      <w:r w:rsidR="00E22D03">
        <w:t xml:space="preserve">Section </w:t>
      </w:r>
      <w:r w:rsidR="001C11E8" w:rsidRPr="00720E28">
        <w:t>5-300</w:t>
      </w:r>
      <w:r w:rsidR="00E22D03">
        <w:t>(</w:t>
      </w:r>
      <w:r w:rsidR="001C11E8" w:rsidRPr="00720E28">
        <w:t>c)</w:t>
      </w:r>
      <w:r w:rsidR="00E22D03">
        <w:t xml:space="preserve"> of the Act)</w:t>
      </w:r>
      <w:r w:rsidR="00D056CC">
        <w:t>.</w:t>
      </w:r>
    </w:p>
    <w:p w14:paraId="634FE4FF" w14:textId="77777777" w:rsidR="001C11E8" w:rsidRPr="00720E28" w:rsidRDefault="001C11E8" w:rsidP="00720E28"/>
    <w:p w14:paraId="0B1102FA" w14:textId="77777777" w:rsidR="001C11E8" w:rsidRPr="00720E28" w:rsidRDefault="00720E28" w:rsidP="00B24474">
      <w:pPr>
        <w:ind w:left="1440" w:hanging="720"/>
      </w:pPr>
      <w:r>
        <w:t>b)</w:t>
      </w:r>
      <w:r>
        <w:tab/>
      </w:r>
      <w:r w:rsidR="001C11E8" w:rsidRPr="00720E28">
        <w:t>Applicant School Districts with Populations Exceeding 500,000</w:t>
      </w:r>
    </w:p>
    <w:p w14:paraId="26ABD95C" w14:textId="06530B94" w:rsidR="001C11E8" w:rsidRDefault="001C11E8" w:rsidP="00720E28">
      <w:pPr>
        <w:ind w:left="1440"/>
      </w:pPr>
      <w:r w:rsidRPr="00720E28">
        <w:t xml:space="preserve">A school district with a population exceeding 500,000 that submits a complete and accurate application in compliance with the Act and this </w:t>
      </w:r>
      <w:r w:rsidR="001841C4">
        <w:t>Part</w:t>
      </w:r>
      <w:r w:rsidRPr="00720E28">
        <w:t xml:space="preserve"> shall be awarded </w:t>
      </w:r>
      <w:r w:rsidR="00AC561E">
        <w:t>grants</w:t>
      </w:r>
      <w:r w:rsidR="001841C4">
        <w:t xml:space="preserve"> totaling at least 20% of the total amounts awarded</w:t>
      </w:r>
      <w:r w:rsidR="003B1D31">
        <w:t xml:space="preserve"> for each school year when </w:t>
      </w:r>
      <w:r w:rsidR="00AC561E">
        <w:t>grants</w:t>
      </w:r>
      <w:r w:rsidR="003B1D31">
        <w:t xml:space="preserve"> are awarded</w:t>
      </w:r>
      <w:r w:rsidR="001841C4">
        <w:t>, as</w:t>
      </w:r>
      <w:r w:rsidRPr="00720E28">
        <w:t xml:space="preserve"> provided by the Act. </w:t>
      </w:r>
    </w:p>
    <w:p w14:paraId="29BE5C2A" w14:textId="77777777" w:rsidR="001841C4" w:rsidRDefault="001841C4" w:rsidP="001841C4"/>
    <w:p w14:paraId="06E28483" w14:textId="4DCFA1A0" w:rsidR="001841C4" w:rsidRPr="00720E28" w:rsidRDefault="00955FF9" w:rsidP="001841C4">
      <w:pPr>
        <w:ind w:left="720"/>
      </w:pPr>
      <w:r w:rsidRPr="00524821">
        <w:t>(Source:  Amended at 4</w:t>
      </w:r>
      <w:r w:rsidR="00766B7B">
        <w:t>9</w:t>
      </w:r>
      <w:r w:rsidRPr="00524821">
        <w:t xml:space="preserve"> Ill. Reg. </w:t>
      </w:r>
      <w:r w:rsidR="00D84AAE">
        <w:t>6880</w:t>
      </w:r>
      <w:r w:rsidRPr="00524821">
        <w:t xml:space="preserve">, effective </w:t>
      </w:r>
      <w:r w:rsidR="00D84AAE">
        <w:t>May 5, 2025</w:t>
      </w:r>
      <w:r w:rsidRPr="00524821">
        <w:t>)</w:t>
      </w:r>
    </w:p>
    <w:sectPr w:rsidR="001841C4" w:rsidRPr="00720E2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CBCDF" w14:textId="77777777" w:rsidR="00440A3A" w:rsidRDefault="00440A3A">
      <w:r>
        <w:separator/>
      </w:r>
    </w:p>
  </w:endnote>
  <w:endnote w:type="continuationSeparator" w:id="0">
    <w:p w14:paraId="20835061" w14:textId="77777777" w:rsidR="00440A3A" w:rsidRDefault="00440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2537B" w14:textId="77777777" w:rsidR="00440A3A" w:rsidRDefault="00440A3A">
      <w:r>
        <w:separator/>
      </w:r>
    </w:p>
  </w:footnote>
  <w:footnote w:type="continuationSeparator" w:id="0">
    <w:p w14:paraId="137BF707" w14:textId="77777777" w:rsidR="00440A3A" w:rsidRDefault="00440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12BF0"/>
    <w:multiLevelType w:val="hybridMultilevel"/>
    <w:tmpl w:val="1836523E"/>
    <w:lvl w:ilvl="0" w:tplc="F092A64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CF749E9"/>
    <w:multiLevelType w:val="hybridMultilevel"/>
    <w:tmpl w:val="76481C22"/>
    <w:lvl w:ilvl="0" w:tplc="61685802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6CC05A42"/>
    <w:multiLevelType w:val="hybridMultilevel"/>
    <w:tmpl w:val="8A1018F2"/>
    <w:lvl w:ilvl="0" w:tplc="06A2EBA2">
      <w:start w:val="1"/>
      <w:numFmt w:val="upp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092A644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214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4C20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4559"/>
    <w:rsid w:val="00097B01"/>
    <w:rsid w:val="000A4C0F"/>
    <w:rsid w:val="000A694C"/>
    <w:rsid w:val="000A7B53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145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1C4"/>
    <w:rsid w:val="001915E7"/>
    <w:rsid w:val="00193ABB"/>
    <w:rsid w:val="0019502A"/>
    <w:rsid w:val="001A6EDB"/>
    <w:rsid w:val="001B5F27"/>
    <w:rsid w:val="001C11E8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5409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1D31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0A3A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139A1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46F4D"/>
    <w:rsid w:val="00651FF5"/>
    <w:rsid w:val="006646E3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60FF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2661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0E28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66B7B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1BE0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5D66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6646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5FF9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61E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4474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3B9D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56CC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4AAE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26D8"/>
    <w:rsid w:val="00E16B25"/>
    <w:rsid w:val="00E21CD6"/>
    <w:rsid w:val="00E22D03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E7B9AB"/>
  <w15:docId w15:val="{7ECA25AA-26CC-42CC-9AA9-79EBB9984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11E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1C11E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Melissa</cp:lastModifiedBy>
  <cp:revision>4</cp:revision>
  <dcterms:created xsi:type="dcterms:W3CDTF">2025-04-29T17:53:00Z</dcterms:created>
  <dcterms:modified xsi:type="dcterms:W3CDTF">2025-05-20T12:21:00Z</dcterms:modified>
</cp:coreProperties>
</file>