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7A4" w:rsidRDefault="004057A4" w:rsidP="004057A4">
      <w:pPr>
        <w:widowControl w:val="0"/>
        <w:autoSpaceDE w:val="0"/>
        <w:autoSpaceDN w:val="0"/>
        <w:adjustRightInd w:val="0"/>
      </w:pPr>
    </w:p>
    <w:p w:rsidR="004057A4" w:rsidRDefault="004057A4" w:rsidP="004057A4">
      <w:pPr>
        <w:widowControl w:val="0"/>
        <w:autoSpaceDE w:val="0"/>
        <w:autoSpaceDN w:val="0"/>
        <w:adjustRightInd w:val="0"/>
      </w:pPr>
      <w:r>
        <w:rPr>
          <w:b/>
          <w:bCs/>
        </w:rPr>
        <w:t xml:space="preserve">Section 30.110  Trust Agreements </w:t>
      </w:r>
      <w:r w:rsidR="00CD3556">
        <w:rPr>
          <w:b/>
          <w:bCs/>
        </w:rPr>
        <w:t xml:space="preserve">− </w:t>
      </w:r>
      <w:r>
        <w:rPr>
          <w:b/>
          <w:bCs/>
        </w:rPr>
        <w:t>Using Educational Agencies</w:t>
      </w:r>
      <w:r>
        <w:t xml:space="preserve"> </w:t>
      </w:r>
    </w:p>
    <w:p w:rsidR="004057A4" w:rsidRDefault="004057A4" w:rsidP="004057A4">
      <w:pPr>
        <w:widowControl w:val="0"/>
        <w:autoSpaceDE w:val="0"/>
        <w:autoSpaceDN w:val="0"/>
        <w:adjustRightInd w:val="0"/>
      </w:pPr>
    </w:p>
    <w:p w:rsidR="004057A4" w:rsidRDefault="004057A4" w:rsidP="004057A4">
      <w:pPr>
        <w:widowControl w:val="0"/>
        <w:autoSpaceDE w:val="0"/>
        <w:autoSpaceDN w:val="0"/>
        <w:adjustRightInd w:val="0"/>
        <w:ind w:left="1440" w:hanging="720"/>
      </w:pPr>
      <w:r>
        <w:t>a)</w:t>
      </w:r>
      <w:r>
        <w:tab/>
        <w:t>The term "using educational agencies" means "</w:t>
      </w:r>
      <w:r w:rsidR="00ED0569">
        <w:t>community colleges</w:t>
      </w:r>
      <w:r w:rsidR="0027454E">
        <w:t>"</w:t>
      </w:r>
      <w:r w:rsidR="00ED0569">
        <w:t xml:space="preserve"> as defined in the Public Community College Act [1</w:t>
      </w:r>
      <w:r w:rsidR="0027454E">
        <w:t>1</w:t>
      </w:r>
      <w:r w:rsidR="00ED0569">
        <w:t>0 ILCS 805]</w:t>
      </w:r>
      <w:r>
        <w:t xml:space="preserve">. </w:t>
      </w:r>
    </w:p>
    <w:p w:rsidR="005E1CC1" w:rsidRDefault="005E1CC1" w:rsidP="00D3557D">
      <w:pPr>
        <w:widowControl w:val="0"/>
        <w:autoSpaceDE w:val="0"/>
        <w:autoSpaceDN w:val="0"/>
        <w:adjustRightInd w:val="0"/>
      </w:pPr>
    </w:p>
    <w:p w:rsidR="004057A4" w:rsidRDefault="004057A4" w:rsidP="004057A4">
      <w:pPr>
        <w:widowControl w:val="0"/>
        <w:autoSpaceDE w:val="0"/>
        <w:autoSpaceDN w:val="0"/>
        <w:adjustRightInd w:val="0"/>
        <w:ind w:left="1440" w:hanging="720"/>
      </w:pPr>
      <w:r>
        <w:t>b)</w:t>
      </w:r>
      <w:r>
        <w:tab/>
        <w:t xml:space="preserve">If the use of a trust is requested by the chief executive officer of any using educational agency and approved by the Executive Director, those monies required to be paid by law by any using educational agency to the Board for </w:t>
      </w:r>
      <w:r w:rsidR="0027454E">
        <w:t>that</w:t>
      </w:r>
      <w:r>
        <w:t xml:space="preserve"> agency's contribution to a construction project may be deposited under a trust agreement with an Illinois bank of the agency's choice.  The using educational agency shall receive any interest</w:t>
      </w:r>
      <w:r w:rsidR="006A358B">
        <w:t xml:space="preserve"> on the deposited contribution</w:t>
      </w:r>
      <w:r>
        <w:t xml:space="preserve">. </w:t>
      </w:r>
    </w:p>
    <w:p w:rsidR="005E1CC1" w:rsidRDefault="005E1CC1" w:rsidP="00D3557D">
      <w:pPr>
        <w:widowControl w:val="0"/>
        <w:autoSpaceDE w:val="0"/>
        <w:autoSpaceDN w:val="0"/>
        <w:adjustRightInd w:val="0"/>
      </w:pPr>
    </w:p>
    <w:p w:rsidR="004057A4" w:rsidRDefault="004057A4" w:rsidP="004057A4">
      <w:pPr>
        <w:widowControl w:val="0"/>
        <w:autoSpaceDE w:val="0"/>
        <w:autoSpaceDN w:val="0"/>
        <w:adjustRightInd w:val="0"/>
        <w:ind w:left="1440" w:hanging="720"/>
      </w:pPr>
      <w:r>
        <w:t>c)</w:t>
      </w:r>
      <w:r>
        <w:tab/>
        <w:t xml:space="preserve">Pursuant to application by the using educational agency, a trust agreement by the bank and the using educational agency shall contain as a minimum the following provisions: </w:t>
      </w:r>
    </w:p>
    <w:p w:rsidR="005E1CC1" w:rsidRDefault="005E1CC1" w:rsidP="00D3557D">
      <w:pPr>
        <w:widowControl w:val="0"/>
        <w:autoSpaceDE w:val="0"/>
        <w:autoSpaceDN w:val="0"/>
        <w:adjustRightInd w:val="0"/>
      </w:pPr>
    </w:p>
    <w:p w:rsidR="004057A4" w:rsidRDefault="004057A4" w:rsidP="004057A4">
      <w:pPr>
        <w:widowControl w:val="0"/>
        <w:autoSpaceDE w:val="0"/>
        <w:autoSpaceDN w:val="0"/>
        <w:adjustRightInd w:val="0"/>
        <w:ind w:left="2160" w:hanging="720"/>
      </w:pPr>
      <w:r>
        <w:t>1)</w:t>
      </w:r>
      <w:r>
        <w:tab/>
        <w:t xml:space="preserve">The amount to be deposited subject to the trust; </w:t>
      </w:r>
    </w:p>
    <w:p w:rsidR="005E1CC1" w:rsidRDefault="005E1CC1" w:rsidP="00D3557D">
      <w:pPr>
        <w:widowControl w:val="0"/>
        <w:autoSpaceDE w:val="0"/>
        <w:autoSpaceDN w:val="0"/>
        <w:adjustRightInd w:val="0"/>
      </w:pPr>
    </w:p>
    <w:p w:rsidR="004057A4" w:rsidRDefault="004057A4" w:rsidP="004057A4">
      <w:pPr>
        <w:widowControl w:val="0"/>
        <w:autoSpaceDE w:val="0"/>
        <w:autoSpaceDN w:val="0"/>
        <w:adjustRightInd w:val="0"/>
        <w:ind w:left="2160" w:hanging="720"/>
      </w:pPr>
      <w:r>
        <w:t>2)</w:t>
      </w:r>
      <w:r>
        <w:tab/>
      </w:r>
      <w:r w:rsidR="0027454E">
        <w:t>That</w:t>
      </w:r>
      <w:r>
        <w:t xml:space="preserve"> earnings on the trust corpus be paid by the trustee to the using educational agency not less frequently than quarterly; </w:t>
      </w:r>
    </w:p>
    <w:p w:rsidR="005E1CC1" w:rsidRDefault="005E1CC1" w:rsidP="00D3557D">
      <w:pPr>
        <w:widowControl w:val="0"/>
        <w:autoSpaceDE w:val="0"/>
        <w:autoSpaceDN w:val="0"/>
        <w:adjustRightInd w:val="0"/>
      </w:pPr>
    </w:p>
    <w:p w:rsidR="004057A4" w:rsidRDefault="004057A4" w:rsidP="004057A4">
      <w:pPr>
        <w:widowControl w:val="0"/>
        <w:autoSpaceDE w:val="0"/>
        <w:autoSpaceDN w:val="0"/>
        <w:adjustRightInd w:val="0"/>
        <w:ind w:left="2160" w:hanging="720"/>
      </w:pPr>
      <w:r>
        <w:t>3)</w:t>
      </w:r>
      <w:r>
        <w:tab/>
      </w:r>
      <w:r w:rsidR="0027454E">
        <w:t>That</w:t>
      </w:r>
      <w:r>
        <w:t xml:space="preserve"> the Executive Director or alternate for this purpose designated by the Board, acting in </w:t>
      </w:r>
      <w:r w:rsidR="00CD3556">
        <w:t>his or her</w:t>
      </w:r>
      <w:r>
        <w:t xml:space="preserve"> official </w:t>
      </w:r>
      <w:r w:rsidR="00CD3556">
        <w:t>capacity</w:t>
      </w:r>
      <w:r>
        <w:t xml:space="preserve">, </w:t>
      </w:r>
      <w:r w:rsidR="00CD3556">
        <w:t>is</w:t>
      </w:r>
      <w:r>
        <w:t xml:space="preserve"> the only </w:t>
      </w:r>
      <w:r w:rsidR="006A358B">
        <w:t>person</w:t>
      </w:r>
      <w:r>
        <w:t xml:space="preserve"> authorized to direct the trustee to make payment out of the trust; </w:t>
      </w:r>
    </w:p>
    <w:p w:rsidR="005E1CC1" w:rsidRDefault="005E1CC1" w:rsidP="00D3557D">
      <w:pPr>
        <w:widowControl w:val="0"/>
        <w:autoSpaceDE w:val="0"/>
        <w:autoSpaceDN w:val="0"/>
        <w:adjustRightInd w:val="0"/>
      </w:pPr>
    </w:p>
    <w:p w:rsidR="004057A4" w:rsidRDefault="004057A4" w:rsidP="004057A4">
      <w:pPr>
        <w:widowControl w:val="0"/>
        <w:autoSpaceDE w:val="0"/>
        <w:autoSpaceDN w:val="0"/>
        <w:adjustRightInd w:val="0"/>
        <w:ind w:left="2160" w:hanging="720"/>
      </w:pPr>
      <w:r>
        <w:t>4)</w:t>
      </w:r>
      <w:r>
        <w:tab/>
      </w:r>
      <w:r w:rsidR="0027454E">
        <w:t>That</w:t>
      </w:r>
      <w:r>
        <w:t xml:space="preserve"> the right of the Executive Director, or alternate for this purpose designated by the Board, to direct payment is restricted in that any funds so directed shall be made payable only to:  "The Order of State Treasurer of Illinois, Capital Development Board, Contributory Trust Fund"; </w:t>
      </w:r>
    </w:p>
    <w:p w:rsidR="005E1CC1" w:rsidRDefault="005E1CC1" w:rsidP="00D3557D">
      <w:pPr>
        <w:widowControl w:val="0"/>
        <w:autoSpaceDE w:val="0"/>
        <w:autoSpaceDN w:val="0"/>
        <w:adjustRightInd w:val="0"/>
      </w:pPr>
    </w:p>
    <w:p w:rsidR="004057A4" w:rsidRDefault="004057A4" w:rsidP="004057A4">
      <w:pPr>
        <w:widowControl w:val="0"/>
        <w:autoSpaceDE w:val="0"/>
        <w:autoSpaceDN w:val="0"/>
        <w:adjustRightInd w:val="0"/>
        <w:ind w:left="2160" w:hanging="720"/>
      </w:pPr>
      <w:r>
        <w:t>5)</w:t>
      </w:r>
      <w:r>
        <w:tab/>
      </w:r>
      <w:r w:rsidR="0027454E">
        <w:t>That</w:t>
      </w:r>
      <w:r>
        <w:t xml:space="preserve"> the Bank shall pay </w:t>
      </w:r>
      <w:r w:rsidR="00507B22">
        <w:t>the</w:t>
      </w:r>
      <w:r>
        <w:t xml:space="preserve"> funds within 2 working days </w:t>
      </w:r>
      <w:r w:rsidR="0027454E">
        <w:t>after</w:t>
      </w:r>
      <w:r>
        <w:t xml:space="preserve"> receipt of the written directions of the Executive Director or alternate for this purpose designated by the Board, and that any agreement between the bank and the using educational agency shall in no way affect the duty of the bank to pay upon demand; </w:t>
      </w:r>
    </w:p>
    <w:p w:rsidR="005E1CC1" w:rsidRDefault="005E1CC1" w:rsidP="00D3557D">
      <w:pPr>
        <w:widowControl w:val="0"/>
        <w:autoSpaceDE w:val="0"/>
        <w:autoSpaceDN w:val="0"/>
        <w:adjustRightInd w:val="0"/>
      </w:pPr>
    </w:p>
    <w:p w:rsidR="00CD3556" w:rsidRDefault="004057A4" w:rsidP="004057A4">
      <w:pPr>
        <w:widowControl w:val="0"/>
        <w:autoSpaceDE w:val="0"/>
        <w:autoSpaceDN w:val="0"/>
        <w:adjustRightInd w:val="0"/>
        <w:ind w:left="2160" w:hanging="720"/>
      </w:pPr>
      <w:r>
        <w:t>6)</w:t>
      </w:r>
      <w:r>
        <w:tab/>
      </w:r>
      <w:r w:rsidR="0027454E">
        <w:t>That</w:t>
      </w:r>
      <w:r>
        <w:t xml:space="preserve"> the bank, as trustee, shall invest in securities of the type utilized to collateralize deposits by the Treasurer of the State of Illinois; </w:t>
      </w:r>
      <w:r w:rsidR="00CD3556">
        <w:t xml:space="preserve">invest in </w:t>
      </w:r>
      <w:r>
        <w:t xml:space="preserve">time deposits, open accounts, certificates of deposit, </w:t>
      </w:r>
      <w:r w:rsidR="006A358B">
        <w:t xml:space="preserve">or </w:t>
      </w:r>
      <w:r>
        <w:t>savings accounts; or enter into a repurchase agreement</w:t>
      </w:r>
      <w:r w:rsidR="00CD3556">
        <w:t>.</w:t>
      </w:r>
    </w:p>
    <w:p w:rsidR="00CD3556" w:rsidRDefault="00CD3556" w:rsidP="00D3557D">
      <w:pPr>
        <w:widowControl w:val="0"/>
        <w:autoSpaceDE w:val="0"/>
        <w:autoSpaceDN w:val="0"/>
        <w:adjustRightInd w:val="0"/>
      </w:pPr>
    </w:p>
    <w:p w:rsidR="00CD3556" w:rsidRDefault="00CD3556" w:rsidP="00CD3556">
      <w:pPr>
        <w:widowControl w:val="0"/>
        <w:autoSpaceDE w:val="0"/>
        <w:autoSpaceDN w:val="0"/>
        <w:adjustRightInd w:val="0"/>
        <w:ind w:left="2880" w:hanging="720"/>
      </w:pPr>
      <w:r>
        <w:t>A)</w:t>
      </w:r>
      <w:r>
        <w:tab/>
        <w:t>However</w:t>
      </w:r>
      <w:r w:rsidR="004057A4">
        <w:t xml:space="preserve">, all time deposits, open accounts, certificates of deposit, or savings accounts shall be covered by a pledge of securities </w:t>
      </w:r>
      <w:r w:rsidR="006A358B">
        <w:t xml:space="preserve">of the type utilized to collateralize deposits by the Treasurer of the State of Illinois </w:t>
      </w:r>
      <w:r w:rsidR="004057A4">
        <w:t>(</w:t>
      </w:r>
      <w:r>
        <w:t>see subsection (e)</w:t>
      </w:r>
      <w:r w:rsidR="004057A4">
        <w:t xml:space="preserve">) to cover the difference </w:t>
      </w:r>
      <w:r w:rsidR="004057A4">
        <w:lastRenderedPageBreak/>
        <w:t xml:space="preserve">between the Federal Deposit Insurance Corporation insurance and the total unsecured amount on deposit with the depositor bank of the trustee bank.  </w:t>
      </w:r>
    </w:p>
    <w:p w:rsidR="00CD3556" w:rsidRDefault="00CD3556" w:rsidP="00D3557D">
      <w:pPr>
        <w:widowControl w:val="0"/>
        <w:autoSpaceDE w:val="0"/>
        <w:autoSpaceDN w:val="0"/>
        <w:adjustRightInd w:val="0"/>
      </w:pPr>
    </w:p>
    <w:p w:rsidR="00CD3556" w:rsidRDefault="00CD3556" w:rsidP="00CD3556">
      <w:pPr>
        <w:widowControl w:val="0"/>
        <w:autoSpaceDE w:val="0"/>
        <w:autoSpaceDN w:val="0"/>
        <w:adjustRightInd w:val="0"/>
        <w:ind w:left="2880" w:hanging="720"/>
      </w:pPr>
      <w:r>
        <w:t>B)</w:t>
      </w:r>
      <w:r>
        <w:tab/>
      </w:r>
      <w:r w:rsidR="004057A4">
        <w:t xml:space="preserve">A safekeeping receipt for </w:t>
      </w:r>
      <w:r w:rsidR="0027454E">
        <w:t>those</w:t>
      </w:r>
      <w:r w:rsidR="004057A4">
        <w:t xml:space="preserve"> deposits shall be submitted to the using educational agency covering the securities pledged, and a certified statement to the effect that all monies invested have been adequately protected, shall be submitted to the Board by the bank.  </w:t>
      </w:r>
    </w:p>
    <w:p w:rsidR="00CD3556" w:rsidRDefault="00CD3556" w:rsidP="00D3557D">
      <w:pPr>
        <w:widowControl w:val="0"/>
        <w:autoSpaceDE w:val="0"/>
        <w:autoSpaceDN w:val="0"/>
        <w:adjustRightInd w:val="0"/>
      </w:pPr>
    </w:p>
    <w:p w:rsidR="004057A4" w:rsidRDefault="00CD3556" w:rsidP="00CD3556">
      <w:pPr>
        <w:widowControl w:val="0"/>
        <w:autoSpaceDE w:val="0"/>
        <w:autoSpaceDN w:val="0"/>
        <w:adjustRightInd w:val="0"/>
        <w:ind w:left="2880" w:hanging="720"/>
      </w:pPr>
      <w:r>
        <w:t>C)</w:t>
      </w:r>
      <w:r>
        <w:tab/>
      </w:r>
      <w:r w:rsidR="004057A4">
        <w:t xml:space="preserve">Should the repurchase agreement cover securities other than those </w:t>
      </w:r>
      <w:r>
        <w:t>described</w:t>
      </w:r>
      <w:r w:rsidR="004057A4">
        <w:t xml:space="preserve"> in </w:t>
      </w:r>
      <w:r>
        <w:t>subsection (e)</w:t>
      </w:r>
      <w:r w:rsidR="004057A4">
        <w:t xml:space="preserve">, </w:t>
      </w:r>
      <w:r w:rsidR="0027454E">
        <w:t>those</w:t>
      </w:r>
      <w:r w:rsidR="004057A4">
        <w:t xml:space="preserve"> agreements shall also be subject to the pledge of securities provision </w:t>
      </w:r>
      <w:r>
        <w:t>(see subsection (c)(6)(A))</w:t>
      </w:r>
      <w:r w:rsidR="004057A4">
        <w:t xml:space="preserve">. </w:t>
      </w:r>
    </w:p>
    <w:p w:rsidR="005E1CC1" w:rsidRDefault="005E1CC1" w:rsidP="00D3557D">
      <w:pPr>
        <w:widowControl w:val="0"/>
        <w:autoSpaceDE w:val="0"/>
        <w:autoSpaceDN w:val="0"/>
        <w:adjustRightInd w:val="0"/>
      </w:pPr>
    </w:p>
    <w:p w:rsidR="004057A4" w:rsidRDefault="004057A4" w:rsidP="004057A4">
      <w:pPr>
        <w:widowControl w:val="0"/>
        <w:autoSpaceDE w:val="0"/>
        <w:autoSpaceDN w:val="0"/>
        <w:adjustRightInd w:val="0"/>
        <w:ind w:left="1440" w:hanging="720"/>
      </w:pPr>
      <w:r>
        <w:t>d)</w:t>
      </w:r>
      <w:r>
        <w:tab/>
        <w:t xml:space="preserve">The using educational agency shall be responsible for obtaining the written consent of the bank trustee.  Any costs or service fees shall be borne by </w:t>
      </w:r>
      <w:r w:rsidR="0027454E">
        <w:t>the</w:t>
      </w:r>
      <w:r>
        <w:t xml:space="preserve"> </w:t>
      </w:r>
      <w:r w:rsidR="006A358B">
        <w:t xml:space="preserve">using educational </w:t>
      </w:r>
      <w:r>
        <w:t xml:space="preserve">agency. </w:t>
      </w:r>
    </w:p>
    <w:p w:rsidR="005E1CC1" w:rsidRDefault="005E1CC1" w:rsidP="00D3557D">
      <w:pPr>
        <w:widowControl w:val="0"/>
        <w:autoSpaceDE w:val="0"/>
        <w:autoSpaceDN w:val="0"/>
        <w:adjustRightInd w:val="0"/>
      </w:pPr>
    </w:p>
    <w:p w:rsidR="004057A4" w:rsidRDefault="004057A4" w:rsidP="004057A4">
      <w:pPr>
        <w:widowControl w:val="0"/>
        <w:autoSpaceDE w:val="0"/>
        <w:autoSpaceDN w:val="0"/>
        <w:adjustRightInd w:val="0"/>
        <w:ind w:left="1440" w:hanging="720"/>
      </w:pPr>
      <w:r>
        <w:t>e)</w:t>
      </w:r>
      <w:r>
        <w:tab/>
        <w:t xml:space="preserve">For the purpose of this </w:t>
      </w:r>
      <w:r w:rsidR="00CD3556">
        <w:t>Part</w:t>
      </w:r>
      <w:r>
        <w:t>, the term "securities of the type utilized to collateralize deposits by the Treasurer of the State of Illinois" means</w:t>
      </w:r>
      <w:r w:rsidR="00ED0569">
        <w:t xml:space="preserve"> the classes of acceptable securities for public funds to be used by the State Treasurer </w:t>
      </w:r>
      <w:r w:rsidR="00CD3556">
        <w:t>(see</w:t>
      </w:r>
      <w:r w:rsidR="00ED0569">
        <w:t xml:space="preserve"> Section 11</w:t>
      </w:r>
      <w:r w:rsidR="0027454E">
        <w:t>(a)</w:t>
      </w:r>
      <w:r w:rsidR="00ED0569">
        <w:t xml:space="preserve"> of the Deposit of State Moneys Act [15 ILCS 520]</w:t>
      </w:r>
      <w:r w:rsidR="00CD3556">
        <w:t>)</w:t>
      </w:r>
      <w:r>
        <w:t xml:space="preserve">. </w:t>
      </w:r>
    </w:p>
    <w:p w:rsidR="004057A4" w:rsidRDefault="004057A4" w:rsidP="00D3557D">
      <w:pPr>
        <w:widowControl w:val="0"/>
        <w:autoSpaceDE w:val="0"/>
        <w:autoSpaceDN w:val="0"/>
        <w:adjustRightInd w:val="0"/>
      </w:pPr>
      <w:bookmarkStart w:id="0" w:name="_GoBack"/>
      <w:bookmarkEnd w:id="0"/>
    </w:p>
    <w:p w:rsidR="004057A4" w:rsidRDefault="00ED0569" w:rsidP="004057A4">
      <w:pPr>
        <w:widowControl w:val="0"/>
        <w:autoSpaceDE w:val="0"/>
        <w:autoSpaceDN w:val="0"/>
        <w:adjustRightInd w:val="0"/>
        <w:ind w:left="1440" w:hanging="720"/>
      </w:pPr>
      <w:r>
        <w:t xml:space="preserve">(Source:  Amended at 43 Ill. Reg. </w:t>
      </w:r>
      <w:r w:rsidR="00A81C84">
        <w:t>14093</w:t>
      </w:r>
      <w:r>
        <w:t xml:space="preserve">, effective </w:t>
      </w:r>
      <w:r w:rsidR="00A81C84">
        <w:t>November 20, 2019</w:t>
      </w:r>
      <w:r>
        <w:t>)</w:t>
      </w:r>
    </w:p>
    <w:sectPr w:rsidR="004057A4" w:rsidSect="004057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57A4"/>
    <w:rsid w:val="00203226"/>
    <w:rsid w:val="0027454E"/>
    <w:rsid w:val="004057A4"/>
    <w:rsid w:val="00507B22"/>
    <w:rsid w:val="005C3366"/>
    <w:rsid w:val="005E1CC1"/>
    <w:rsid w:val="0061061C"/>
    <w:rsid w:val="006A358B"/>
    <w:rsid w:val="00891833"/>
    <w:rsid w:val="00A81C84"/>
    <w:rsid w:val="00CD3556"/>
    <w:rsid w:val="00D3557D"/>
    <w:rsid w:val="00DD570A"/>
    <w:rsid w:val="00ED0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89F3E54-1EE7-48AE-80BB-929095978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30</vt:lpstr>
    </vt:vector>
  </TitlesOfParts>
  <Company>State of Illinois</Company>
  <LinksUpToDate>false</LinksUpToDate>
  <CharactersWithSpaces>3571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dc:title>
  <dc:subject/>
  <dc:creator>Illinois General Assembly</dc:creator>
  <cp:keywords/>
  <dc:description/>
  <cp:lastModifiedBy>Lane, Arlene L.</cp:lastModifiedBy>
  <cp:revision>4</cp:revision>
  <dcterms:created xsi:type="dcterms:W3CDTF">2019-11-08T22:39:00Z</dcterms:created>
  <dcterms:modified xsi:type="dcterms:W3CDTF">2019-12-04T15:47:00Z</dcterms:modified>
</cp:coreProperties>
</file>