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B4" w:rsidRDefault="00F666B4" w:rsidP="00AD5351">
      <w:pPr>
        <w:widowControl w:val="0"/>
        <w:autoSpaceDE w:val="0"/>
        <w:autoSpaceDN w:val="0"/>
        <w:adjustRightInd w:val="0"/>
        <w:ind w:left="1482" w:hanging="1482"/>
      </w:pPr>
      <w:bookmarkStart w:id="0" w:name="_GoBack"/>
      <w:bookmarkEnd w:id="0"/>
      <w:r>
        <w:t xml:space="preserve">Section </w:t>
      </w:r>
    </w:p>
    <w:p w:rsidR="00F666B4" w:rsidRDefault="00F666B4" w:rsidP="00AD5351">
      <w:pPr>
        <w:widowControl w:val="0"/>
        <w:autoSpaceDE w:val="0"/>
        <w:autoSpaceDN w:val="0"/>
        <w:adjustRightInd w:val="0"/>
        <w:ind w:left="1482" w:hanging="1482"/>
      </w:pPr>
      <w:r>
        <w:t>30.110</w:t>
      </w:r>
      <w:r>
        <w:tab/>
        <w:t xml:space="preserve">Trust Agreements </w:t>
      </w:r>
      <w:r w:rsidR="00AD5351">
        <w:t xml:space="preserve">– </w:t>
      </w:r>
      <w:r>
        <w:t xml:space="preserve">Using Educational Agencies </w:t>
      </w:r>
    </w:p>
    <w:p w:rsidR="00F666B4" w:rsidRDefault="00F666B4" w:rsidP="00AD5351">
      <w:pPr>
        <w:widowControl w:val="0"/>
        <w:autoSpaceDE w:val="0"/>
        <w:autoSpaceDN w:val="0"/>
        <w:adjustRightInd w:val="0"/>
        <w:ind w:left="1482" w:hanging="1482"/>
      </w:pPr>
      <w:r>
        <w:t>30.120</w:t>
      </w:r>
      <w:r>
        <w:tab/>
        <w:t xml:space="preserve">Funding of Trust Agreement </w:t>
      </w:r>
      <w:r w:rsidR="00AD5351">
        <w:t xml:space="preserve">– </w:t>
      </w:r>
      <w:r>
        <w:t xml:space="preserve">Schedule </w:t>
      </w:r>
    </w:p>
    <w:sectPr w:rsidR="00F666B4" w:rsidSect="00F66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6B4"/>
    <w:rsid w:val="00377890"/>
    <w:rsid w:val="00384001"/>
    <w:rsid w:val="00AD5351"/>
    <w:rsid w:val="00B4052A"/>
    <w:rsid w:val="00F666B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