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19" w:rsidRDefault="00BF6C19" w:rsidP="00BF6C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C19" w:rsidRDefault="00BF6C19" w:rsidP="00BF6C19">
      <w:pPr>
        <w:widowControl w:val="0"/>
        <w:autoSpaceDE w:val="0"/>
        <w:autoSpaceDN w:val="0"/>
        <w:adjustRightInd w:val="0"/>
        <w:jc w:val="center"/>
      </w:pPr>
      <w:r>
        <w:t>PART 30</w:t>
      </w:r>
    </w:p>
    <w:p w:rsidR="00BF6C19" w:rsidRDefault="00BF6C19" w:rsidP="00BF6C19">
      <w:pPr>
        <w:widowControl w:val="0"/>
        <w:autoSpaceDE w:val="0"/>
        <w:autoSpaceDN w:val="0"/>
        <w:adjustRightInd w:val="0"/>
        <w:jc w:val="center"/>
      </w:pPr>
      <w:r>
        <w:t xml:space="preserve">TRUST AGREEMENTS </w:t>
      </w:r>
      <w:r w:rsidR="00B35249">
        <w:t xml:space="preserve">– </w:t>
      </w:r>
      <w:r>
        <w:t>USING EDUCATIONAL AGENCIES</w:t>
      </w:r>
    </w:p>
    <w:p w:rsidR="00BF6C19" w:rsidRDefault="00BF6C19" w:rsidP="00BF6C19">
      <w:pPr>
        <w:widowControl w:val="0"/>
        <w:autoSpaceDE w:val="0"/>
        <w:autoSpaceDN w:val="0"/>
        <w:adjustRightInd w:val="0"/>
      </w:pPr>
    </w:p>
    <w:sectPr w:rsidR="00BF6C19" w:rsidSect="00BF6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19"/>
    <w:rsid w:val="001D5252"/>
    <w:rsid w:val="005C3366"/>
    <w:rsid w:val="0088399A"/>
    <w:rsid w:val="00B35249"/>
    <w:rsid w:val="00BF6C19"/>
    <w:rsid w:val="00E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