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58" w:rsidRDefault="00AC0D58" w:rsidP="00AC0D58">
      <w:bookmarkStart w:id="0" w:name="_GoBack"/>
      <w:bookmarkEnd w:id="0"/>
    </w:p>
    <w:p w:rsidR="00AC0D58" w:rsidRPr="00AC0D58" w:rsidRDefault="00AC0D58" w:rsidP="00AC0D58">
      <w:pPr>
        <w:rPr>
          <w:b/>
        </w:rPr>
      </w:pPr>
      <w:r w:rsidRPr="00AC0D58">
        <w:rPr>
          <w:b/>
        </w:rPr>
        <w:t>Section 1515.130  Standards of Professional Conduct</w:t>
      </w:r>
    </w:p>
    <w:p w:rsidR="001C71C2" w:rsidRDefault="001C71C2" w:rsidP="00573770"/>
    <w:p w:rsidR="00AC0D58" w:rsidRDefault="00AC0D58" w:rsidP="00573770">
      <w:r w:rsidRPr="0091689F">
        <w:t>In order to establish and maintain a high standard of integrity in the practice of sign language interpreters, the following Standards of Professional Conduct shall be binding on all applicants for licensure and every person holding a license as a sign language interpreter.</w:t>
      </w:r>
    </w:p>
    <w:p w:rsidR="00AC0D58" w:rsidRDefault="00AC0D58" w:rsidP="00573770"/>
    <w:p w:rsidR="00AC0D58" w:rsidRDefault="00AC0D58" w:rsidP="00AC0D58">
      <w:pPr>
        <w:ind w:left="1440" w:hanging="720"/>
      </w:pPr>
      <w:r>
        <w:t>a)</w:t>
      </w:r>
      <w:r>
        <w:tab/>
      </w:r>
      <w:r w:rsidRPr="0091689F">
        <w:t>Pursuant to Section 115 of the Act, dishonorable, unethical or unprofessional conduct in the practice of interpreting shall include, but not be limited to:</w:t>
      </w:r>
    </w:p>
    <w:p w:rsidR="00AC0D58" w:rsidRDefault="00AC0D58" w:rsidP="00AC0D58">
      <w:pPr>
        <w:ind w:left="1440"/>
      </w:pPr>
    </w:p>
    <w:p w:rsidR="00AC0D58" w:rsidRDefault="00AC0D58" w:rsidP="00AC0D58">
      <w:pPr>
        <w:ind w:left="2160" w:hanging="720"/>
      </w:pPr>
      <w:r>
        <w:t>1)</w:t>
      </w:r>
      <w:r>
        <w:tab/>
      </w:r>
      <w:r w:rsidRPr="0091689F">
        <w:t>Interpreting or offering to interpret beyond one</w:t>
      </w:r>
      <w:r>
        <w:t>'</w:t>
      </w:r>
      <w:r w:rsidRPr="0091689F">
        <w:t>s competency or skill level</w:t>
      </w:r>
      <w:r w:rsidR="005F480A">
        <w:t>,</w:t>
      </w:r>
      <w:r w:rsidRPr="0091689F">
        <w:t xml:space="preserve"> as indicated by his or her certification or proficiency level;</w:t>
      </w:r>
    </w:p>
    <w:p w:rsidR="00AC0D58" w:rsidRDefault="00AC0D58" w:rsidP="00AC0D58">
      <w:pPr>
        <w:ind w:left="1440"/>
      </w:pPr>
    </w:p>
    <w:p w:rsidR="00AC0D58" w:rsidRDefault="00AC0D58" w:rsidP="00AC0D58">
      <w:pPr>
        <w:ind w:left="2160" w:hanging="720"/>
      </w:pPr>
      <w:r>
        <w:t>2)</w:t>
      </w:r>
      <w:r>
        <w:tab/>
      </w:r>
      <w:r w:rsidRPr="0091689F">
        <w:t xml:space="preserve">Accepting and performing professional responsibilities that the licensee knows, or has reason to know, </w:t>
      </w:r>
      <w:r w:rsidR="005F480A">
        <w:t xml:space="preserve">that </w:t>
      </w:r>
      <w:r w:rsidRPr="0091689F">
        <w:t>he or she is not competent to perform;</w:t>
      </w:r>
    </w:p>
    <w:p w:rsidR="00AC0D58" w:rsidRDefault="00AC0D58" w:rsidP="00AC0D58">
      <w:pPr>
        <w:ind w:left="1440"/>
      </w:pPr>
    </w:p>
    <w:p w:rsidR="00AC0D58" w:rsidRDefault="00AC0D58" w:rsidP="00AC0D58">
      <w:pPr>
        <w:ind w:left="2160" w:hanging="720"/>
      </w:pPr>
      <w:r>
        <w:t>3)</w:t>
      </w:r>
      <w:r>
        <w:tab/>
      </w:r>
      <w:r w:rsidRPr="0091689F">
        <w:t>Interjecting personal opinion during an assignment or on matters pertaining to the assignment;</w:t>
      </w:r>
    </w:p>
    <w:p w:rsidR="00AC0D58" w:rsidRDefault="00AC0D58" w:rsidP="00AC0D58">
      <w:pPr>
        <w:ind w:left="1440"/>
      </w:pPr>
    </w:p>
    <w:p w:rsidR="00AC0D58" w:rsidRDefault="00AC0D58" w:rsidP="00AC0D58">
      <w:pPr>
        <w:ind w:left="2160" w:hanging="720"/>
      </w:pPr>
      <w:r>
        <w:t>4)</w:t>
      </w:r>
      <w:r>
        <w:tab/>
      </w:r>
      <w:r w:rsidRPr="0091689F">
        <w:t xml:space="preserve">Delegating an assignment to a person who is not qualified or does not possess the appropriate certification, as defined in </w:t>
      </w:r>
      <w:r w:rsidR="005F480A">
        <w:t>S</w:t>
      </w:r>
      <w:r w:rsidRPr="0091689F">
        <w:t>ection 1515.50, for the services to be provided</w:t>
      </w:r>
      <w:r w:rsidR="005F480A">
        <w:t>;</w:t>
      </w:r>
    </w:p>
    <w:p w:rsidR="00AC0D58" w:rsidRDefault="00AC0D58" w:rsidP="00AC0D58">
      <w:pPr>
        <w:ind w:left="1440"/>
      </w:pPr>
    </w:p>
    <w:p w:rsidR="00AC0D58" w:rsidRDefault="00AC0D58" w:rsidP="00AC0D58">
      <w:pPr>
        <w:ind w:left="2160" w:hanging="720"/>
      </w:pPr>
      <w:r>
        <w:t>5)</w:t>
      </w:r>
      <w:r>
        <w:tab/>
      </w:r>
      <w:r w:rsidRPr="0091689F">
        <w:t>Extending or lengthening an assignment for the sole purpose of financial gain</w:t>
      </w:r>
      <w:r w:rsidR="005F480A">
        <w:t>;</w:t>
      </w:r>
    </w:p>
    <w:p w:rsidR="00AC0D58" w:rsidRDefault="00AC0D58" w:rsidP="00AC0D58">
      <w:pPr>
        <w:ind w:left="1440"/>
      </w:pPr>
    </w:p>
    <w:p w:rsidR="00AC0D58" w:rsidRDefault="00AC0D58" w:rsidP="00AC0D58">
      <w:pPr>
        <w:ind w:left="2160" w:hanging="720"/>
      </w:pPr>
      <w:r>
        <w:t>6)</w:t>
      </w:r>
      <w:r>
        <w:tab/>
      </w:r>
      <w:r w:rsidRPr="0091689F">
        <w:t xml:space="preserve">Engaging in an exploitive </w:t>
      </w:r>
      <w:r w:rsidR="00DA66B1">
        <w:t xml:space="preserve">relationship with a consumer.  </w:t>
      </w:r>
      <w:r w:rsidRPr="0091689F">
        <w:t>An exploitive relationship is any relationship between the interpreter and consumer that may take advantage of, or cause harm to, the consumer.</w:t>
      </w:r>
    </w:p>
    <w:p w:rsidR="00AC0D58" w:rsidRDefault="00AC0D58" w:rsidP="00573770"/>
    <w:p w:rsidR="00AC0D58" w:rsidRPr="00C00733" w:rsidRDefault="00AC0D58" w:rsidP="00AC0D58">
      <w:pPr>
        <w:ind w:left="1440" w:hanging="720"/>
      </w:pPr>
      <w:r>
        <w:t>b)</w:t>
      </w:r>
      <w:r>
        <w:tab/>
      </w:r>
      <w:r w:rsidR="00BD4A51">
        <w:t xml:space="preserve">The Commission hereby incorporates by reference "NAD-RID Code of Professional Conduct" of the Registry of Interpreters for the Deaf, </w:t>
      </w:r>
      <w:smartTag w:uri="urn:schemas-microsoft-com:office:smarttags" w:element="address">
        <w:smartTag w:uri="urn:schemas-microsoft-com:office:smarttags" w:element="Street">
          <w:r w:rsidR="00BD4A51">
            <w:t>333 Commerce Street</w:t>
          </w:r>
        </w:smartTag>
        <w:r w:rsidR="00BD4A51">
          <w:t xml:space="preserve"> </w:t>
        </w:r>
        <w:smartTag w:uri="urn:schemas-microsoft-com:office:smarttags" w:element="City">
          <w:r w:rsidR="00BD4A51">
            <w:t>Alexandria</w:t>
          </w:r>
        </w:smartTag>
        <w:r w:rsidR="00BD4A51">
          <w:t xml:space="preserve"> </w:t>
        </w:r>
        <w:smartTag w:uri="urn:schemas-microsoft-com:office:smarttags" w:element="State">
          <w:r w:rsidR="00BD4A51">
            <w:t>VA</w:t>
          </w:r>
        </w:smartTag>
        <w:r w:rsidR="00BD4A51">
          <w:t xml:space="preserve"> </w:t>
        </w:r>
        <w:smartTag w:uri="urn:schemas-microsoft-com:office:smarttags" w:element="PostalCode">
          <w:r w:rsidR="00BD4A51">
            <w:t>22314</w:t>
          </w:r>
        </w:smartTag>
      </w:smartTag>
      <w:r w:rsidR="00BD4A51">
        <w:t>, July 2005, with no later amendments or editions.</w:t>
      </w:r>
    </w:p>
    <w:sectPr w:rsidR="00AC0D58" w:rsidRPr="00C007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B2" w:rsidRDefault="000D54B2">
      <w:r>
        <w:separator/>
      </w:r>
    </w:p>
  </w:endnote>
  <w:endnote w:type="continuationSeparator" w:id="0">
    <w:p w:rsidR="000D54B2" w:rsidRDefault="000D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B2" w:rsidRDefault="000D54B2">
      <w:r>
        <w:separator/>
      </w:r>
    </w:p>
  </w:footnote>
  <w:footnote w:type="continuationSeparator" w:id="0">
    <w:p w:rsidR="000D54B2" w:rsidRDefault="000D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73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96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E55"/>
    <w:rsid w:val="000D225F"/>
    <w:rsid w:val="000D269B"/>
    <w:rsid w:val="000D54B2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418A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6DC8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E8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480A"/>
    <w:rsid w:val="006132CE"/>
    <w:rsid w:val="00620BBA"/>
    <w:rsid w:val="006247D4"/>
    <w:rsid w:val="00626C17"/>
    <w:rsid w:val="00631875"/>
    <w:rsid w:val="00632C78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69D6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776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7F2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58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656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A51"/>
    <w:rsid w:val="00BE03CA"/>
    <w:rsid w:val="00BE40A3"/>
    <w:rsid w:val="00BF2353"/>
    <w:rsid w:val="00BF25C2"/>
    <w:rsid w:val="00BF3913"/>
    <w:rsid w:val="00BF5AAE"/>
    <w:rsid w:val="00BF5AE7"/>
    <w:rsid w:val="00BF78FB"/>
    <w:rsid w:val="00C00733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66B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D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D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