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E1" w:rsidRPr="00E846E1" w:rsidRDefault="00E846E1" w:rsidP="008901A6">
      <w:pPr>
        <w:widowControl w:val="0"/>
        <w:autoSpaceDE w:val="0"/>
        <w:autoSpaceDN w:val="0"/>
        <w:adjustRightInd w:val="0"/>
        <w:rPr>
          <w:bCs/>
        </w:rPr>
      </w:pPr>
    </w:p>
    <w:p w:rsidR="008901A6" w:rsidRDefault="008901A6" w:rsidP="008901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1500.30  Endorsement</w:t>
      </w:r>
      <w:r>
        <w:t xml:space="preserve"> </w:t>
      </w:r>
    </w:p>
    <w:p w:rsidR="008901A6" w:rsidRDefault="008901A6" w:rsidP="008901A6">
      <w:pPr>
        <w:widowControl w:val="0"/>
        <w:autoSpaceDE w:val="0"/>
        <w:autoSpaceDN w:val="0"/>
        <w:adjustRightInd w:val="0"/>
      </w:pPr>
    </w:p>
    <w:p w:rsidR="008901A6" w:rsidRDefault="008901A6" w:rsidP="008901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applicant who is licensed under the laws of another jurisdiction of the United States shall file an application with the Division, together with: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2160" w:hanging="720"/>
      </w:pPr>
    </w:p>
    <w:p w:rsidR="008901A6" w:rsidRDefault="008901A6" w:rsidP="008901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certification from the licensing authority of all jurisdictions in which the applicant has ever been licensed and is currently licensed, stating: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2880" w:hanging="720"/>
      </w:pPr>
    </w:p>
    <w:p w:rsidR="008901A6" w:rsidRDefault="008901A6" w:rsidP="008901A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time during which the applicant was licensed;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2880" w:hanging="720"/>
      </w:pPr>
    </w:p>
    <w:p w:rsidR="008901A6" w:rsidRDefault="008901A6" w:rsidP="008901A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Whether the file on the applicant contains any record of disciplinary actions taken or pending;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2880" w:hanging="720"/>
      </w:pPr>
    </w:p>
    <w:p w:rsidR="00314DE0" w:rsidRDefault="008901A6" w:rsidP="008901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14DE0">
        <w:t>Proof of successful completion of a licensing examination substantially equivalent to requirements in force in Illinois on the date of the initial licensure;</w:t>
      </w:r>
    </w:p>
    <w:p w:rsidR="00314DE0" w:rsidRDefault="00314DE0" w:rsidP="008901A6">
      <w:pPr>
        <w:widowControl w:val="0"/>
        <w:autoSpaceDE w:val="0"/>
        <w:autoSpaceDN w:val="0"/>
        <w:adjustRightInd w:val="0"/>
        <w:ind w:left="2160" w:hanging="720"/>
      </w:pPr>
    </w:p>
    <w:p w:rsidR="008901A6" w:rsidRDefault="00314DE0" w:rsidP="008901A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8901A6">
        <w:t xml:space="preserve">Certification of graduation from an approved program of veterinary medicine and surgery; and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2160" w:hanging="720"/>
      </w:pPr>
    </w:p>
    <w:p w:rsidR="008901A6" w:rsidRDefault="00314DE0" w:rsidP="008901A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8901A6">
        <w:tab/>
        <w:t xml:space="preserve">The required fee set forth in Section 1500.47.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1440" w:hanging="720"/>
      </w:pPr>
    </w:p>
    <w:p w:rsidR="008901A6" w:rsidRDefault="008901A6" w:rsidP="008901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Division shall examine each application to determine compliance with Section 13 of the Act.  The applicant may be required to appear before the Board: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2160" w:hanging="720"/>
      </w:pPr>
    </w:p>
    <w:p w:rsidR="008901A6" w:rsidRDefault="008901A6" w:rsidP="008901A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clarify or explain information contained on the submitted documentation; or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2160" w:hanging="720"/>
      </w:pPr>
    </w:p>
    <w:p w:rsidR="008901A6" w:rsidRDefault="008901A6" w:rsidP="008901A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determine the substantial equivalence of the applicant's qualifications to the licensing requirements in this State. </w:t>
      </w:r>
    </w:p>
    <w:p w:rsidR="008901A6" w:rsidRDefault="008901A6" w:rsidP="008901A6">
      <w:pPr>
        <w:widowControl w:val="0"/>
        <w:autoSpaceDE w:val="0"/>
        <w:autoSpaceDN w:val="0"/>
        <w:adjustRightInd w:val="0"/>
        <w:ind w:left="2160" w:hanging="720"/>
      </w:pPr>
    </w:p>
    <w:p w:rsidR="008901A6" w:rsidRPr="00D55B37" w:rsidRDefault="00314DE0" w:rsidP="008901A6">
      <w:pPr>
        <w:pStyle w:val="JCARSourceNote"/>
        <w:ind w:left="720"/>
      </w:pPr>
      <w:r>
        <w:t xml:space="preserve">(Source:  Amended at </w:t>
      </w:r>
      <w:r w:rsidR="00332359">
        <w:t>40</w:t>
      </w:r>
      <w:r>
        <w:t xml:space="preserve"> Ill. Reg. </w:t>
      </w:r>
      <w:r w:rsidR="00C23806">
        <w:t>2913</w:t>
      </w:r>
      <w:r>
        <w:t xml:space="preserve">, effective </w:t>
      </w:r>
      <w:bookmarkStart w:id="0" w:name="_GoBack"/>
      <w:r w:rsidR="00C23806">
        <w:t>February 16, 2016</w:t>
      </w:r>
      <w:bookmarkEnd w:id="0"/>
      <w:r>
        <w:t>)</w:t>
      </w:r>
    </w:p>
    <w:sectPr w:rsidR="008901A6" w:rsidRPr="00D55B37" w:rsidSect="000268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8B5"/>
    <w:rsid w:val="00023596"/>
    <w:rsid w:val="000268B5"/>
    <w:rsid w:val="000E392F"/>
    <w:rsid w:val="00180093"/>
    <w:rsid w:val="00314DE0"/>
    <w:rsid w:val="00332359"/>
    <w:rsid w:val="004125E2"/>
    <w:rsid w:val="005C3366"/>
    <w:rsid w:val="00756BAC"/>
    <w:rsid w:val="00822667"/>
    <w:rsid w:val="008901A6"/>
    <w:rsid w:val="00C23806"/>
    <w:rsid w:val="00E8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D503BB-A135-4CD7-BA7C-6EA95FA5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1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0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General Assembly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Lane, Arlene L.</cp:lastModifiedBy>
  <cp:revision>4</cp:revision>
  <dcterms:created xsi:type="dcterms:W3CDTF">2016-01-06T15:47:00Z</dcterms:created>
  <dcterms:modified xsi:type="dcterms:W3CDTF">2016-02-10T18:46:00Z</dcterms:modified>
</cp:coreProperties>
</file>