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084D" w14:textId="77777777" w:rsidR="000C62E7" w:rsidRDefault="000C62E7" w:rsidP="00B64F20">
      <w:pPr>
        <w:widowControl w:val="0"/>
        <w:autoSpaceDE w:val="0"/>
        <w:autoSpaceDN w:val="0"/>
        <w:adjustRightInd w:val="0"/>
      </w:pPr>
    </w:p>
    <w:p w14:paraId="21DA57A7" w14:textId="77777777" w:rsidR="000C62E7" w:rsidRDefault="000C62E7" w:rsidP="00B64F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1455.430  Continuing Education Reporting</w:t>
      </w:r>
      <w:r>
        <w:t xml:space="preserve"> </w:t>
      </w:r>
    </w:p>
    <w:p w14:paraId="506167CD" w14:textId="77777777" w:rsidR="000C62E7" w:rsidRDefault="000C62E7" w:rsidP="00B64F20">
      <w:pPr>
        <w:widowControl w:val="0"/>
        <w:autoSpaceDE w:val="0"/>
        <w:autoSpaceDN w:val="0"/>
        <w:adjustRightInd w:val="0"/>
      </w:pPr>
    </w:p>
    <w:p w14:paraId="43D7FDE9" w14:textId="4EAD0C4A" w:rsidR="000C62E7" w:rsidRDefault="008F04E6" w:rsidP="008F04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C62E7">
        <w:t xml:space="preserve">Each licensed education provider, pursuant to Section 20-5(e) of the Act, that is approved to offer </w:t>
      </w:r>
      <w:r w:rsidR="00DF6A4A">
        <w:t>licensed</w:t>
      </w:r>
      <w:r w:rsidR="000C62E7">
        <w:t xml:space="preserve"> continuing education courses shall submit to </w:t>
      </w:r>
      <w:r w:rsidR="001A7F5F">
        <w:t>the Division</w:t>
      </w:r>
      <w:r w:rsidR="000C62E7">
        <w:t>, on or before the 15</w:t>
      </w:r>
      <w:r w:rsidR="000C62E7" w:rsidRPr="00424A26">
        <w:rPr>
          <w:vertAlign w:val="superscript"/>
        </w:rPr>
        <w:t>th</w:t>
      </w:r>
      <w:r w:rsidR="000C62E7">
        <w:t xml:space="preserve"> of each month, a report of those licensees completing the continuing education courses offered by the provider during the preceding calendar month. </w:t>
      </w:r>
    </w:p>
    <w:p w14:paraId="5034B6B3" w14:textId="77777777" w:rsidR="009E7AF6" w:rsidRDefault="009E7AF6" w:rsidP="00820D7F">
      <w:pPr>
        <w:widowControl w:val="0"/>
        <w:autoSpaceDE w:val="0"/>
        <w:autoSpaceDN w:val="0"/>
        <w:adjustRightInd w:val="0"/>
      </w:pPr>
    </w:p>
    <w:p w14:paraId="1151CFD1" w14:textId="77777777" w:rsidR="000C62E7" w:rsidRDefault="008F04E6" w:rsidP="00820D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0C62E7">
        <w:tab/>
        <w:t xml:space="preserve">The monthly reports shall include, but </w:t>
      </w:r>
      <w:r w:rsidR="00202300">
        <w:t xml:space="preserve">are </w:t>
      </w:r>
      <w:r w:rsidR="000C62E7">
        <w:t xml:space="preserve">not limited to, the following information for each licensee: </w:t>
      </w:r>
    </w:p>
    <w:p w14:paraId="0A9E2FCA" w14:textId="77777777" w:rsidR="009E7AF6" w:rsidRDefault="009E7AF6" w:rsidP="00820D7F">
      <w:pPr>
        <w:widowControl w:val="0"/>
        <w:autoSpaceDE w:val="0"/>
        <w:autoSpaceDN w:val="0"/>
        <w:adjustRightInd w:val="0"/>
      </w:pPr>
    </w:p>
    <w:p w14:paraId="719C07F6" w14:textId="155FF34D" w:rsidR="000C62E7" w:rsidRDefault="008F04E6" w:rsidP="008F04E6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 w:rsidR="000C62E7">
        <w:tab/>
        <w:t>the licensee's name, address</w:t>
      </w:r>
      <w:r w:rsidR="00DF6A4A">
        <w:t>,</w:t>
      </w:r>
      <w:r w:rsidR="00BB0644">
        <w:t xml:space="preserve"> </w:t>
      </w:r>
      <w:r w:rsidR="000C62E7">
        <w:t xml:space="preserve">and </w:t>
      </w:r>
      <w:r w:rsidR="00DF6A4A">
        <w:t xml:space="preserve">Illinois appraiser </w:t>
      </w:r>
      <w:r w:rsidR="000C62E7">
        <w:t xml:space="preserve">license number; </w:t>
      </w:r>
    </w:p>
    <w:p w14:paraId="09EA4F53" w14:textId="77777777" w:rsidR="009E7AF6" w:rsidRDefault="009E7AF6" w:rsidP="00820D7F">
      <w:pPr>
        <w:widowControl w:val="0"/>
        <w:autoSpaceDE w:val="0"/>
        <w:autoSpaceDN w:val="0"/>
        <w:adjustRightInd w:val="0"/>
      </w:pPr>
    </w:p>
    <w:p w14:paraId="7CF1C671" w14:textId="34764CDE" w:rsidR="000C62E7" w:rsidRDefault="008F04E6" w:rsidP="00820D7F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 w:rsidR="000C62E7">
        <w:tab/>
        <w:t xml:space="preserve">the education provider's name and </w:t>
      </w:r>
      <w:r w:rsidR="00DF6A4A">
        <w:t xml:space="preserve">active </w:t>
      </w:r>
      <w:r w:rsidR="000C62E7">
        <w:t xml:space="preserve">license number; </w:t>
      </w:r>
    </w:p>
    <w:p w14:paraId="6256CC18" w14:textId="77777777" w:rsidR="009E7AF6" w:rsidRDefault="009E7AF6" w:rsidP="00820D7F">
      <w:pPr>
        <w:widowControl w:val="0"/>
        <w:autoSpaceDE w:val="0"/>
        <w:autoSpaceDN w:val="0"/>
        <w:adjustRightInd w:val="0"/>
      </w:pPr>
    </w:p>
    <w:p w14:paraId="36E0960D" w14:textId="4DBEE113" w:rsidR="000C62E7" w:rsidRDefault="008F04E6" w:rsidP="00820D7F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 w:rsidR="000C62E7">
        <w:tab/>
        <w:t xml:space="preserve">the continuing education course name </w:t>
      </w:r>
      <w:r w:rsidR="00DF6A4A">
        <w:t xml:space="preserve">as it appears on the Illinois license, </w:t>
      </w:r>
      <w:r w:rsidR="000C62E7">
        <w:t xml:space="preserve">and license number; and </w:t>
      </w:r>
    </w:p>
    <w:p w14:paraId="60E948B0" w14:textId="77777777" w:rsidR="009E7AF6" w:rsidRDefault="009E7AF6" w:rsidP="00820D7F">
      <w:pPr>
        <w:widowControl w:val="0"/>
        <w:autoSpaceDE w:val="0"/>
        <w:autoSpaceDN w:val="0"/>
        <w:adjustRightInd w:val="0"/>
      </w:pPr>
    </w:p>
    <w:p w14:paraId="70966B37" w14:textId="77777777" w:rsidR="000C62E7" w:rsidRDefault="008F04E6" w:rsidP="00820D7F">
      <w:pPr>
        <w:widowControl w:val="0"/>
        <w:autoSpaceDE w:val="0"/>
        <w:autoSpaceDN w:val="0"/>
        <w:adjustRightInd w:val="0"/>
        <w:ind w:left="2166" w:hanging="726"/>
      </w:pPr>
      <w:r>
        <w:t>4)</w:t>
      </w:r>
      <w:r w:rsidR="000C62E7">
        <w:tab/>
        <w:t xml:space="preserve">other information as required by </w:t>
      </w:r>
      <w:r w:rsidR="001A7F5F">
        <w:t>the Division</w:t>
      </w:r>
      <w:r w:rsidR="000C62E7">
        <w:t xml:space="preserve">. </w:t>
      </w:r>
    </w:p>
    <w:p w14:paraId="559C10AB" w14:textId="77777777" w:rsidR="009E7AF6" w:rsidRDefault="009E7AF6" w:rsidP="00820D7F">
      <w:pPr>
        <w:widowControl w:val="0"/>
        <w:autoSpaceDE w:val="0"/>
        <w:autoSpaceDN w:val="0"/>
        <w:adjustRightInd w:val="0"/>
      </w:pPr>
    </w:p>
    <w:p w14:paraId="5F385B58" w14:textId="5FBD4C6C" w:rsidR="00BC1701" w:rsidRDefault="008F04E6" w:rsidP="00820D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0C62E7">
        <w:tab/>
      </w:r>
      <w:r w:rsidR="00BC1701">
        <w:t xml:space="preserve">The monthly reports shall be submitted in a </w:t>
      </w:r>
      <w:r w:rsidR="00DF6A4A">
        <w:t>manner prescribed</w:t>
      </w:r>
      <w:r w:rsidR="00BC1701">
        <w:t xml:space="preserve"> by the Division.</w:t>
      </w:r>
    </w:p>
    <w:p w14:paraId="26F98C73" w14:textId="2850B449" w:rsidR="009E7AF6" w:rsidRDefault="009E7AF6" w:rsidP="00820D7F">
      <w:pPr>
        <w:widowControl w:val="0"/>
        <w:autoSpaceDE w:val="0"/>
        <w:autoSpaceDN w:val="0"/>
        <w:adjustRightInd w:val="0"/>
      </w:pPr>
    </w:p>
    <w:p w14:paraId="4E8DD824" w14:textId="32BC25E6" w:rsidR="000C62E7" w:rsidRDefault="00DF6A4A" w:rsidP="00820D7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F04E6">
        <w:t>)</w:t>
      </w:r>
      <w:r w:rsidR="000C62E7">
        <w:tab/>
        <w:t xml:space="preserve">If an education provider fails to </w:t>
      </w:r>
      <w:r>
        <w:t>submit</w:t>
      </w:r>
      <w:r w:rsidR="000C62E7">
        <w:t xml:space="preserve"> monthly reports, the courses offered by that </w:t>
      </w:r>
      <w:r w:rsidR="00BC1701">
        <w:t>provider</w:t>
      </w:r>
      <w:r w:rsidR="000C62E7">
        <w:t xml:space="preserve"> may be disqualified pursuant to the procedures set forth in </w:t>
      </w:r>
      <w:r w:rsidR="00351978">
        <w:t xml:space="preserve">Section 15-10 of </w:t>
      </w:r>
      <w:r w:rsidR="000C62E7">
        <w:t>the Act and</w:t>
      </w:r>
      <w:r w:rsidR="00387C95">
        <w:t xml:space="preserve"> </w:t>
      </w:r>
      <w:r w:rsidR="000C62E7">
        <w:t>this Part</w:t>
      </w:r>
      <w:r w:rsidR="00E11DC0">
        <w:t xml:space="preserve"> </w:t>
      </w:r>
      <w:r w:rsidR="002D652F">
        <w:t>(</w:t>
      </w:r>
      <w:r w:rsidR="00202300">
        <w:t>Section 1455.4</w:t>
      </w:r>
      <w:r w:rsidR="00351978">
        <w:t>45</w:t>
      </w:r>
      <w:r w:rsidR="002D652F">
        <w:t>)</w:t>
      </w:r>
      <w:r w:rsidR="00202300">
        <w:t>.</w:t>
      </w:r>
      <w:r w:rsidR="000C62E7">
        <w:t xml:space="preserve"> </w:t>
      </w:r>
    </w:p>
    <w:p w14:paraId="32A9B80B" w14:textId="77777777" w:rsidR="008F04E6" w:rsidRDefault="008F04E6" w:rsidP="00820D7F">
      <w:pPr>
        <w:widowControl w:val="0"/>
        <w:autoSpaceDE w:val="0"/>
        <w:autoSpaceDN w:val="0"/>
        <w:adjustRightInd w:val="0"/>
      </w:pPr>
    </w:p>
    <w:p w14:paraId="3406451B" w14:textId="66AA76FB" w:rsidR="00202300" w:rsidRPr="00D55B37" w:rsidRDefault="00DF6A4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575AF">
        <w:t>14553</w:t>
      </w:r>
      <w:r w:rsidRPr="00524821">
        <w:t xml:space="preserve">, effective </w:t>
      </w:r>
      <w:r w:rsidR="004575AF">
        <w:t>September 24, 2024</w:t>
      </w:r>
      <w:r w:rsidRPr="00524821">
        <w:t>)</w:t>
      </w:r>
    </w:p>
    <w:sectPr w:rsidR="00202300" w:rsidRPr="00D55B37" w:rsidSect="00B64F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2E7"/>
    <w:rsid w:val="000C62E7"/>
    <w:rsid w:val="00157C80"/>
    <w:rsid w:val="0017432A"/>
    <w:rsid w:val="00182637"/>
    <w:rsid w:val="001926A6"/>
    <w:rsid w:val="001A7F5F"/>
    <w:rsid w:val="00202300"/>
    <w:rsid w:val="002D652F"/>
    <w:rsid w:val="00351978"/>
    <w:rsid w:val="00387C95"/>
    <w:rsid w:val="00424A26"/>
    <w:rsid w:val="004575AF"/>
    <w:rsid w:val="0075042F"/>
    <w:rsid w:val="00754C94"/>
    <w:rsid w:val="00811EB1"/>
    <w:rsid w:val="00820D7F"/>
    <w:rsid w:val="00824E0F"/>
    <w:rsid w:val="00854588"/>
    <w:rsid w:val="008B1C32"/>
    <w:rsid w:val="008F04E6"/>
    <w:rsid w:val="00902760"/>
    <w:rsid w:val="009E7AF6"/>
    <w:rsid w:val="00A67154"/>
    <w:rsid w:val="00A93ADA"/>
    <w:rsid w:val="00B64F20"/>
    <w:rsid w:val="00B86CF8"/>
    <w:rsid w:val="00BB0644"/>
    <w:rsid w:val="00BC1701"/>
    <w:rsid w:val="00CD2098"/>
    <w:rsid w:val="00D05871"/>
    <w:rsid w:val="00DF6A4A"/>
    <w:rsid w:val="00E1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8F193B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2024-10-10T15:30:00Z</dcterms:modified>
</cp:coreProperties>
</file>