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F809" w14:textId="77777777" w:rsidR="00130A19" w:rsidRPr="00281D97" w:rsidRDefault="00130A19" w:rsidP="00130A19">
      <w:pPr>
        <w:widowControl w:val="0"/>
        <w:autoSpaceDE w:val="0"/>
        <w:autoSpaceDN w:val="0"/>
        <w:adjustRightInd w:val="0"/>
        <w:rPr>
          <w:bCs/>
        </w:rPr>
      </w:pPr>
    </w:p>
    <w:p w14:paraId="5FDA390D" w14:textId="4230554F" w:rsidR="00130A19" w:rsidRDefault="00130A19" w:rsidP="00130A1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1455.100  Application for </w:t>
      </w:r>
      <w:r w:rsidR="009D570D">
        <w:rPr>
          <w:b/>
          <w:bCs/>
        </w:rPr>
        <w:t>Licensure as a Certified General Real Estate Appraiser, Certified Residential Real Estate Appraiser, Associate Real Estate Trainee Appraiser, and Application by Endorsement</w:t>
      </w:r>
    </w:p>
    <w:p w14:paraId="51CB8203" w14:textId="77777777" w:rsidR="00130A19" w:rsidRDefault="00130A19" w:rsidP="00130A19">
      <w:pPr>
        <w:widowControl w:val="0"/>
        <w:autoSpaceDE w:val="0"/>
        <w:autoSpaceDN w:val="0"/>
        <w:adjustRightInd w:val="0"/>
      </w:pPr>
    </w:p>
    <w:p w14:paraId="07478236" w14:textId="534587B9" w:rsidR="00130A19" w:rsidRDefault="00130A19" w:rsidP="00130A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applicant for a State Certified General Real Estate Appraiser License </w:t>
      </w:r>
      <w:r w:rsidR="009D570D">
        <w:t>or</w:t>
      </w:r>
      <w:r>
        <w:t xml:space="preserve"> a State Certified Residential Real Estate Appraiser License shall submit to the Division: </w:t>
      </w:r>
    </w:p>
    <w:p w14:paraId="5D5B1247" w14:textId="77777777" w:rsidR="00130A19" w:rsidRDefault="00130A19" w:rsidP="00130A19"/>
    <w:p w14:paraId="09D924A2" w14:textId="2D749DBF" w:rsidR="00130A19" w:rsidRDefault="00130A19" w:rsidP="00130A1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application, </w:t>
      </w:r>
      <w:r w:rsidR="009D570D">
        <w:t>in a manner prescribed</w:t>
      </w:r>
      <w:r>
        <w:t xml:space="preserve"> by the Division and signed by the applicant, on which all questions have been answered; </w:t>
      </w:r>
    </w:p>
    <w:p w14:paraId="6A5F1179" w14:textId="77777777" w:rsidR="00130A19" w:rsidRDefault="00130A19" w:rsidP="00130A19"/>
    <w:p w14:paraId="5C2E38C1" w14:textId="77777777" w:rsidR="00130A19" w:rsidRDefault="00130A19" w:rsidP="00130A19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 xml:space="preserve">The fee required by Section 1455.320; </w:t>
      </w:r>
    </w:p>
    <w:p w14:paraId="7444303B" w14:textId="77777777" w:rsidR="00130A19" w:rsidRDefault="00130A19" w:rsidP="00130A19"/>
    <w:p w14:paraId="76FB4BC1" w14:textId="77777777" w:rsidR="00130A19" w:rsidRDefault="00130A19" w:rsidP="00130A1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Proof of successful completion of the qualifying education requirements as provided by Section 1455.150; </w:t>
      </w:r>
    </w:p>
    <w:p w14:paraId="219622ED" w14:textId="77777777" w:rsidR="00130A19" w:rsidRDefault="00130A19" w:rsidP="00130A19"/>
    <w:p w14:paraId="17C6A2A9" w14:textId="6DD4848C" w:rsidR="00130A19" w:rsidRDefault="00130A19" w:rsidP="00130A1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score report/application that provides proof of successful completion of the qualifying education and experience requirements as provided </w:t>
      </w:r>
      <w:r w:rsidR="009D570D">
        <w:t>in this Part</w:t>
      </w:r>
      <w:r>
        <w:t xml:space="preserve">; </w:t>
      </w:r>
    </w:p>
    <w:p w14:paraId="3A5AE897" w14:textId="77777777" w:rsidR="00130A19" w:rsidRDefault="00130A19" w:rsidP="00130A19"/>
    <w:p w14:paraId="4C99AF5D" w14:textId="56560A58" w:rsidR="00130A19" w:rsidRDefault="00130A19" w:rsidP="00130A1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Proof of successful completion of the examination authorized by the Division and endorsed by the </w:t>
      </w:r>
      <w:proofErr w:type="spellStart"/>
      <w:r>
        <w:t>AQB</w:t>
      </w:r>
      <w:proofErr w:type="spellEnd"/>
      <w:r w:rsidR="009D570D">
        <w:t xml:space="preserve">.  The results for successful completion of an </w:t>
      </w:r>
      <w:proofErr w:type="spellStart"/>
      <w:r w:rsidR="009D570D">
        <w:t>AQB</w:t>
      </w:r>
      <w:proofErr w:type="spellEnd"/>
      <w:r w:rsidR="009D570D">
        <w:t>-approved qualifying examination are valid for a period of 24 months immediately following issuance of the results</w:t>
      </w:r>
      <w:r>
        <w:t>; and</w:t>
      </w:r>
    </w:p>
    <w:p w14:paraId="3EE959B4" w14:textId="77777777" w:rsidR="00130A19" w:rsidRDefault="00130A19" w:rsidP="00130A19"/>
    <w:p w14:paraId="19231CD8" w14:textId="0CEDD8BD" w:rsidR="00130A19" w:rsidRDefault="00130A19" w:rsidP="00130A1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Satisfactory completion of a criminal </w:t>
      </w:r>
      <w:r w:rsidR="009D570D">
        <w:t>history records</w:t>
      </w:r>
      <w:r>
        <w:t xml:space="preserve"> check, as required by Section 5-22 of the Act.</w:t>
      </w:r>
    </w:p>
    <w:p w14:paraId="731644C3" w14:textId="77777777" w:rsidR="00130A19" w:rsidRDefault="00130A19" w:rsidP="00130A19"/>
    <w:p w14:paraId="3858D2D1" w14:textId="77777777" w:rsidR="00130A19" w:rsidRDefault="00130A19" w:rsidP="00130A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applicant for an Associate Real Estate Trainee Appraiser License shall submit to the Division: </w:t>
      </w:r>
    </w:p>
    <w:p w14:paraId="429C7E02" w14:textId="77777777" w:rsidR="00130A19" w:rsidRDefault="00130A19" w:rsidP="00130A19"/>
    <w:p w14:paraId="089AE3A7" w14:textId="1BA0711A" w:rsidR="00130A19" w:rsidRDefault="00130A19" w:rsidP="00130A1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application, </w:t>
      </w:r>
      <w:r w:rsidR="00AA3600">
        <w:t>in a manner prescribed</w:t>
      </w:r>
      <w:r>
        <w:t xml:space="preserve"> by the Division and signed by the applicant, on which all questions have been answered; </w:t>
      </w:r>
    </w:p>
    <w:p w14:paraId="391C37BD" w14:textId="77777777" w:rsidR="00130A19" w:rsidRDefault="00130A19" w:rsidP="00130A19"/>
    <w:p w14:paraId="0A931EBC" w14:textId="77777777" w:rsidR="00130A19" w:rsidRDefault="00130A19" w:rsidP="00130A19">
      <w:pPr>
        <w:widowControl w:val="0"/>
        <w:autoSpaceDE w:val="0"/>
        <w:autoSpaceDN w:val="0"/>
        <w:adjustRightInd w:val="0"/>
        <w:ind w:left="1440"/>
        <w:rPr>
          <w:u w:val="single"/>
        </w:rPr>
      </w:pPr>
      <w:r>
        <w:t>2)</w:t>
      </w:r>
      <w:r>
        <w:tab/>
        <w:t>The fee required by Section 1455.320;</w:t>
      </w:r>
    </w:p>
    <w:p w14:paraId="490EDA4E" w14:textId="77777777" w:rsidR="00130A19" w:rsidRDefault="00130A19" w:rsidP="00130A19"/>
    <w:p w14:paraId="59D9AB2A" w14:textId="5B387461" w:rsidR="00130A19" w:rsidRDefault="00130A19" w:rsidP="00130A1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Proof of successful completion of the qualifying education requirements within </w:t>
      </w:r>
      <w:r w:rsidR="00496CB4">
        <w:t>five</w:t>
      </w:r>
      <w:r>
        <w:t xml:space="preserve"> years prior to initial application; </w:t>
      </w:r>
    </w:p>
    <w:p w14:paraId="7ADCF273" w14:textId="610563A1" w:rsidR="00130A19" w:rsidRDefault="00130A19" w:rsidP="00A65E5F">
      <w:pPr>
        <w:widowControl w:val="0"/>
        <w:autoSpaceDE w:val="0"/>
        <w:autoSpaceDN w:val="0"/>
        <w:adjustRightInd w:val="0"/>
      </w:pPr>
    </w:p>
    <w:p w14:paraId="094E11AE" w14:textId="08D4B286" w:rsidR="00130A19" w:rsidRDefault="00AA3600" w:rsidP="00130A19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130A19">
        <w:t>)</w:t>
      </w:r>
      <w:r w:rsidR="00130A19">
        <w:tab/>
        <w:t xml:space="preserve">Proof of successful completion of any required </w:t>
      </w:r>
      <w:r>
        <w:t>prerequisite</w:t>
      </w:r>
      <w:r w:rsidR="00130A19">
        <w:t xml:space="preserve"> education offering; and</w:t>
      </w:r>
    </w:p>
    <w:p w14:paraId="1308E2E8" w14:textId="77777777" w:rsidR="00130A19" w:rsidRDefault="00130A19" w:rsidP="00130A19"/>
    <w:p w14:paraId="56F59594" w14:textId="19236E0D" w:rsidR="00130A19" w:rsidRDefault="00AA3600" w:rsidP="00130A19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130A19">
        <w:t>)</w:t>
      </w:r>
      <w:r w:rsidR="00130A19">
        <w:tab/>
        <w:t xml:space="preserve">Satisfactory completion of a criminal </w:t>
      </w:r>
      <w:r>
        <w:t>history records</w:t>
      </w:r>
      <w:r w:rsidR="00130A19">
        <w:t xml:space="preserve"> check, as required by Section 5-22 of the Act.</w:t>
      </w:r>
    </w:p>
    <w:p w14:paraId="26782A8E" w14:textId="77777777" w:rsidR="00130A19" w:rsidRDefault="00130A19" w:rsidP="00130A19"/>
    <w:p w14:paraId="6B05509E" w14:textId="77777777" w:rsidR="00130A19" w:rsidRDefault="00130A19" w:rsidP="00130A19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c)</w:t>
      </w:r>
      <w:r>
        <w:tab/>
        <w:t xml:space="preserve">Each non-resident applicant for a State Certified General Real Estate Appraiser license or a State Certified Residential Real Estate Appraiser license applying by endorsement shall submit to the Division: </w:t>
      </w:r>
    </w:p>
    <w:p w14:paraId="45F29EBB" w14:textId="77777777" w:rsidR="00130A19" w:rsidRDefault="00130A19" w:rsidP="00130A19"/>
    <w:p w14:paraId="07C043FA" w14:textId="12712972" w:rsidR="00130A19" w:rsidRDefault="00130A19" w:rsidP="00130A1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application, </w:t>
      </w:r>
      <w:r w:rsidR="00AA3600">
        <w:t>in a manner prescribed</w:t>
      </w:r>
      <w:r>
        <w:t xml:space="preserve"> by the Division and signed by the applicant, on which all questions have been answered; </w:t>
      </w:r>
    </w:p>
    <w:p w14:paraId="75FC91B4" w14:textId="77777777" w:rsidR="00130A19" w:rsidRDefault="00130A19" w:rsidP="00130A19"/>
    <w:p w14:paraId="756E95F5" w14:textId="77777777" w:rsidR="00130A19" w:rsidRDefault="00130A19" w:rsidP="00130A19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 xml:space="preserve">The fee required by Section 1455.320; </w:t>
      </w:r>
    </w:p>
    <w:p w14:paraId="2E7BC3AD" w14:textId="77777777" w:rsidR="00130A19" w:rsidRDefault="00130A19" w:rsidP="00130A19"/>
    <w:p w14:paraId="5D0E9E6F" w14:textId="29B301F1" w:rsidR="00130A19" w:rsidRDefault="00130A19" w:rsidP="00130A1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certification of </w:t>
      </w:r>
      <w:r w:rsidR="00AA3600">
        <w:t>licensure</w:t>
      </w:r>
      <w:r>
        <w:t xml:space="preserve"> from </w:t>
      </w:r>
      <w:r w:rsidR="00AA3600">
        <w:t>each</w:t>
      </w:r>
      <w:r>
        <w:t xml:space="preserve"> jurisdiction </w:t>
      </w:r>
      <w:r w:rsidR="00AA3600">
        <w:t>where the applicant is licensed</w:t>
      </w:r>
      <w:r>
        <w:t xml:space="preserve"> or by a search by the Division of the Appraisal Subcommittee's (ASC) National Registry history that may be obtained from the ASC at </w:t>
      </w:r>
      <w:r w:rsidR="009767D1">
        <w:t>1325 G Street N.W., Suite 500</w:t>
      </w:r>
      <w:r>
        <w:t>, Washington DC 20005 or at its website at www.asc.gov</w:t>
      </w:r>
      <w:r w:rsidR="00C82AF0">
        <w:t>; and</w:t>
      </w:r>
      <w:r>
        <w:t xml:space="preserve"> </w:t>
      </w:r>
    </w:p>
    <w:p w14:paraId="14E0F952" w14:textId="77777777" w:rsidR="001A6AF5" w:rsidRDefault="001A6AF5" w:rsidP="00727D81">
      <w:pPr>
        <w:widowControl w:val="0"/>
        <w:autoSpaceDE w:val="0"/>
        <w:autoSpaceDN w:val="0"/>
        <w:adjustRightInd w:val="0"/>
      </w:pPr>
    </w:p>
    <w:p w14:paraId="15C96EF9" w14:textId="535E3F2F" w:rsidR="001A6AF5" w:rsidRDefault="001A6AF5" w:rsidP="00130A1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Satisfactory completion of a criminal </w:t>
      </w:r>
      <w:r w:rsidR="00AA3600">
        <w:t>history records</w:t>
      </w:r>
      <w:r>
        <w:t xml:space="preserve"> check, as required by Section 5-22 of the Act.</w:t>
      </w:r>
    </w:p>
    <w:p w14:paraId="5015610A" w14:textId="5F388FE0" w:rsidR="00AA3600" w:rsidRDefault="00AA3600" w:rsidP="00A65E5F">
      <w:pPr>
        <w:widowControl w:val="0"/>
        <w:autoSpaceDE w:val="0"/>
        <w:autoSpaceDN w:val="0"/>
        <w:adjustRightInd w:val="0"/>
      </w:pPr>
    </w:p>
    <w:p w14:paraId="17F47D03" w14:textId="7F76428F" w:rsidR="00AA3600" w:rsidRDefault="00AA3600" w:rsidP="00AA360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654C3C">
        <w:t xml:space="preserve">When applying for an initial license under subsections (a) through (c), applicants must submit a </w:t>
      </w:r>
      <w:r>
        <w:t>satisfactory completion of a criminal records check, as required by Section 5-22 of the Act</w:t>
      </w:r>
      <w:r w:rsidR="00654C3C">
        <w:t>, regardless of whether the applicant was previously or currently is licensed with the Division under this Act</w:t>
      </w:r>
      <w:r>
        <w:t>.</w:t>
      </w:r>
    </w:p>
    <w:p w14:paraId="6BB2F210" w14:textId="77777777" w:rsidR="00130A19" w:rsidRDefault="00130A19" w:rsidP="00130A19"/>
    <w:p w14:paraId="4AFD4513" w14:textId="54CB58A9" w:rsidR="00130A19" w:rsidRDefault="00AA3600" w:rsidP="00130A19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2E1BF7">
        <w:t>14553</w:t>
      </w:r>
      <w:r w:rsidRPr="00524821">
        <w:t xml:space="preserve">, effective </w:t>
      </w:r>
      <w:r w:rsidR="002E1BF7">
        <w:t>September 24, 2024</w:t>
      </w:r>
      <w:r w:rsidRPr="00524821">
        <w:t>)</w:t>
      </w:r>
    </w:p>
    <w:sectPr w:rsidR="00130A19" w:rsidSect="00062560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A7BC" w14:textId="77777777" w:rsidR="005F1806" w:rsidRDefault="005F1806">
      <w:r>
        <w:separator/>
      </w:r>
    </w:p>
  </w:endnote>
  <w:endnote w:type="continuationSeparator" w:id="0">
    <w:p w14:paraId="7E8D1B1D" w14:textId="77777777" w:rsidR="005F1806" w:rsidRDefault="005F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FCE14" w14:textId="77777777" w:rsidR="005F1806" w:rsidRDefault="005F1806">
      <w:r>
        <w:separator/>
      </w:r>
    </w:p>
  </w:footnote>
  <w:footnote w:type="continuationSeparator" w:id="0">
    <w:p w14:paraId="63AF97F7" w14:textId="77777777" w:rsidR="005F1806" w:rsidRDefault="005F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5F0F"/>
    <w:rsid w:val="00001F1D"/>
    <w:rsid w:val="00002A2E"/>
    <w:rsid w:val="00003CEF"/>
    <w:rsid w:val="00011A7D"/>
    <w:rsid w:val="000122C7"/>
    <w:rsid w:val="00014324"/>
    <w:rsid w:val="000158C8"/>
    <w:rsid w:val="00016F74"/>
    <w:rsid w:val="000221F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2560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3F1"/>
    <w:rsid w:val="00103C24"/>
    <w:rsid w:val="00110A0B"/>
    <w:rsid w:val="00114190"/>
    <w:rsid w:val="0012221A"/>
    <w:rsid w:val="00130A1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AF5"/>
    <w:rsid w:val="001A6EDB"/>
    <w:rsid w:val="001B5E84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1D97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BF7"/>
    <w:rsid w:val="002E1CFB"/>
    <w:rsid w:val="002F4EE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F4A"/>
    <w:rsid w:val="004925CE"/>
    <w:rsid w:val="00493C66"/>
    <w:rsid w:val="0049486A"/>
    <w:rsid w:val="00496CB4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1806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4C3C"/>
    <w:rsid w:val="0066106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4BF"/>
    <w:rsid w:val="00694C82"/>
    <w:rsid w:val="00695CB6"/>
    <w:rsid w:val="00697F1A"/>
    <w:rsid w:val="006A042E"/>
    <w:rsid w:val="006A2114"/>
    <w:rsid w:val="006A372C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F07"/>
    <w:rsid w:val="00717DBE"/>
    <w:rsid w:val="00720025"/>
    <w:rsid w:val="007268A0"/>
    <w:rsid w:val="00727763"/>
    <w:rsid w:val="007278C5"/>
    <w:rsid w:val="00727D81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2C1D"/>
    <w:rsid w:val="007C4EE5"/>
    <w:rsid w:val="007D0B2D"/>
    <w:rsid w:val="007D1829"/>
    <w:rsid w:val="007E5206"/>
    <w:rsid w:val="007E7993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D3F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5689"/>
    <w:rsid w:val="00950386"/>
    <w:rsid w:val="009602D3"/>
    <w:rsid w:val="00960C37"/>
    <w:rsid w:val="00961E38"/>
    <w:rsid w:val="00965A76"/>
    <w:rsid w:val="00966D51"/>
    <w:rsid w:val="009767D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82E"/>
    <w:rsid w:val="009C7CA2"/>
    <w:rsid w:val="009D219C"/>
    <w:rsid w:val="009D4E6C"/>
    <w:rsid w:val="009D570D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649F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5E5F"/>
    <w:rsid w:val="00A72534"/>
    <w:rsid w:val="00A75A0E"/>
    <w:rsid w:val="00A809C5"/>
    <w:rsid w:val="00A86FF6"/>
    <w:rsid w:val="00A87EC5"/>
    <w:rsid w:val="00A91761"/>
    <w:rsid w:val="00A94967"/>
    <w:rsid w:val="00A97CAE"/>
    <w:rsid w:val="00AA3600"/>
    <w:rsid w:val="00AA387B"/>
    <w:rsid w:val="00AA6F19"/>
    <w:rsid w:val="00AB12CF"/>
    <w:rsid w:val="00AB1466"/>
    <w:rsid w:val="00AB7AEE"/>
    <w:rsid w:val="00AC0DD5"/>
    <w:rsid w:val="00AC4914"/>
    <w:rsid w:val="00AC6F0C"/>
    <w:rsid w:val="00AC7225"/>
    <w:rsid w:val="00AD2A5F"/>
    <w:rsid w:val="00AD2CD3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2D8E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F0F"/>
    <w:rsid w:val="00C42A93"/>
    <w:rsid w:val="00C42C6D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16D0"/>
    <w:rsid w:val="00C82AF0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145B"/>
    <w:rsid w:val="00CE1A34"/>
    <w:rsid w:val="00CE4292"/>
    <w:rsid w:val="00CF3A92"/>
    <w:rsid w:val="00CF612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1AB9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2C2"/>
    <w:rsid w:val="00E21CD6"/>
    <w:rsid w:val="00E24167"/>
    <w:rsid w:val="00E24878"/>
    <w:rsid w:val="00E30395"/>
    <w:rsid w:val="00E34B29"/>
    <w:rsid w:val="00E406C7"/>
    <w:rsid w:val="00E40FDC"/>
    <w:rsid w:val="00E41211"/>
    <w:rsid w:val="00E441D8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3915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0D3"/>
    <w:rsid w:val="00F02FDE"/>
    <w:rsid w:val="00F04307"/>
    <w:rsid w:val="00F05968"/>
    <w:rsid w:val="00F05FAF"/>
    <w:rsid w:val="00F12353"/>
    <w:rsid w:val="00F128F8"/>
    <w:rsid w:val="00F12CAF"/>
    <w:rsid w:val="00F13E5A"/>
    <w:rsid w:val="00F14198"/>
    <w:rsid w:val="00F16AA7"/>
    <w:rsid w:val="00F20D9B"/>
    <w:rsid w:val="00F20DE0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46B"/>
    <w:rsid w:val="00FB58CD"/>
    <w:rsid w:val="00FB6CE4"/>
    <w:rsid w:val="00FB7DF7"/>
    <w:rsid w:val="00FC18E5"/>
    <w:rsid w:val="00FC2BF7"/>
    <w:rsid w:val="00FC3252"/>
    <w:rsid w:val="00FC34CE"/>
    <w:rsid w:val="00FC7A26"/>
    <w:rsid w:val="00FD25DA"/>
    <w:rsid w:val="00FD38AB"/>
    <w:rsid w:val="00FD7B30"/>
    <w:rsid w:val="00FF3D5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32BC66"/>
  <w15:docId w15:val="{BE13908A-9CE6-4CBC-AC95-0422903F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A1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unhideWhenUsed/>
    <w:rsid w:val="00C82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cp:lastPrinted>2019-11-21T16:54:00Z</cp:lastPrinted>
  <dcterms:created xsi:type="dcterms:W3CDTF">2024-09-16T19:19:00Z</dcterms:created>
  <dcterms:modified xsi:type="dcterms:W3CDTF">2024-10-10T15:02:00Z</dcterms:modified>
</cp:coreProperties>
</file>