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EF9D6" w14:textId="77777777" w:rsidR="006D6F5A" w:rsidRPr="006D6F5A" w:rsidRDefault="006D6F5A" w:rsidP="006D6F5A"/>
    <w:p w14:paraId="5EF32EFA" w14:textId="77777777" w:rsidR="006D6F5A" w:rsidRPr="006D6F5A" w:rsidRDefault="006D6F5A" w:rsidP="006D6F5A">
      <w:pPr>
        <w:rPr>
          <w:b/>
        </w:rPr>
      </w:pPr>
      <w:r w:rsidRPr="006D6F5A">
        <w:rPr>
          <w:b/>
        </w:rPr>
        <w:t>Section 1450.1300  Real Estate Auction Pre-Certification Education</w:t>
      </w:r>
    </w:p>
    <w:p w14:paraId="325E1B6A" w14:textId="77777777" w:rsidR="006D6F5A" w:rsidRPr="006D6F5A" w:rsidRDefault="006D6F5A" w:rsidP="006D6F5A"/>
    <w:p w14:paraId="5F4E8F3E" w14:textId="77777777" w:rsidR="006D6F5A" w:rsidRPr="006D6F5A" w:rsidRDefault="006D6F5A" w:rsidP="006D6F5A">
      <w:pPr>
        <w:ind w:left="1440" w:hanging="720"/>
      </w:pPr>
      <w:r w:rsidRPr="006D6F5A">
        <w:t>a)</w:t>
      </w:r>
      <w:r>
        <w:tab/>
      </w:r>
      <w:r w:rsidRPr="006D6F5A">
        <w:t>The 30</w:t>
      </w:r>
      <w:r w:rsidR="001B4938">
        <w:t>-</w:t>
      </w:r>
      <w:r w:rsidRPr="006D6F5A">
        <w:t xml:space="preserve">hour real estate certification course set forth in Section </w:t>
      </w:r>
      <w:r w:rsidR="00B851F0">
        <w:t>5-32</w:t>
      </w:r>
      <w:r w:rsidRPr="006D6F5A">
        <w:t xml:space="preserve"> of the Act shall include the following: </w:t>
      </w:r>
    </w:p>
    <w:p w14:paraId="63DA2047" w14:textId="77777777" w:rsidR="006D6F5A" w:rsidRPr="006D6F5A" w:rsidRDefault="006D6F5A" w:rsidP="006D6F5A"/>
    <w:p w14:paraId="42152D11" w14:textId="77777777" w:rsidR="006D6F5A" w:rsidRPr="006D6F5A" w:rsidRDefault="006D6F5A" w:rsidP="006D6F5A">
      <w:pPr>
        <w:ind w:left="720" w:firstLine="720"/>
      </w:pPr>
      <w:r w:rsidRPr="006D6F5A">
        <w:t>1)</w:t>
      </w:r>
      <w:r>
        <w:tab/>
      </w:r>
      <w:r w:rsidRPr="006D6F5A">
        <w:t>18 hours relating to real estate including the following topics:</w:t>
      </w:r>
    </w:p>
    <w:p w14:paraId="416EC6E2" w14:textId="77777777" w:rsidR="006D6F5A" w:rsidRPr="006D6F5A" w:rsidRDefault="006D6F5A" w:rsidP="006D6F5A"/>
    <w:p w14:paraId="51D0A08C" w14:textId="77777777" w:rsidR="006D6F5A" w:rsidRPr="006D6F5A" w:rsidRDefault="006D6F5A" w:rsidP="006D6F5A">
      <w:pPr>
        <w:ind w:left="1440" w:firstLine="720"/>
      </w:pPr>
      <w:r w:rsidRPr="006D6F5A">
        <w:t>A)</w:t>
      </w:r>
      <w:r>
        <w:tab/>
      </w:r>
      <w:r w:rsidRPr="006D6F5A">
        <w:t>Illinois and federal statutes and rules governing real estate;</w:t>
      </w:r>
    </w:p>
    <w:p w14:paraId="4BABE989" w14:textId="77777777" w:rsidR="006D6F5A" w:rsidRPr="006D6F5A" w:rsidRDefault="006D6F5A" w:rsidP="006D6F5A"/>
    <w:p w14:paraId="1D2AFBF9" w14:textId="77777777" w:rsidR="006D6F5A" w:rsidRPr="006D6F5A" w:rsidRDefault="006D6F5A" w:rsidP="006D6F5A">
      <w:pPr>
        <w:ind w:left="1440" w:firstLine="720"/>
      </w:pPr>
      <w:r w:rsidRPr="006D6F5A">
        <w:t>B)</w:t>
      </w:r>
      <w:r>
        <w:tab/>
      </w:r>
      <w:r w:rsidR="00277619">
        <w:t>Agency</w:t>
      </w:r>
      <w:r w:rsidRPr="006D6F5A">
        <w:t>;</w:t>
      </w:r>
    </w:p>
    <w:p w14:paraId="151132B6" w14:textId="77777777" w:rsidR="006D6F5A" w:rsidRPr="006D6F5A" w:rsidRDefault="006D6F5A" w:rsidP="006D6F5A"/>
    <w:p w14:paraId="4FD32CE2" w14:textId="77777777" w:rsidR="006D6F5A" w:rsidRPr="006D6F5A" w:rsidRDefault="006D6F5A" w:rsidP="006D6F5A">
      <w:pPr>
        <w:ind w:left="1440" w:firstLine="720"/>
      </w:pPr>
      <w:r w:rsidRPr="006D6F5A">
        <w:t>C)</w:t>
      </w:r>
      <w:r>
        <w:tab/>
      </w:r>
      <w:r w:rsidR="00277619">
        <w:t>Real</w:t>
      </w:r>
      <w:r w:rsidRPr="006D6F5A">
        <w:t xml:space="preserve"> estate advertising; and</w:t>
      </w:r>
    </w:p>
    <w:p w14:paraId="736DBFDA" w14:textId="77777777" w:rsidR="006D6F5A" w:rsidRPr="006D6F5A" w:rsidRDefault="006D6F5A" w:rsidP="006D6F5A"/>
    <w:p w14:paraId="546601A9" w14:textId="77777777" w:rsidR="006D6F5A" w:rsidRPr="006D6F5A" w:rsidRDefault="006D6F5A" w:rsidP="00277619">
      <w:pPr>
        <w:ind w:left="2880" w:hanging="720"/>
      </w:pPr>
      <w:r w:rsidRPr="006D6F5A">
        <w:t>D)</w:t>
      </w:r>
      <w:r>
        <w:tab/>
      </w:r>
      <w:r w:rsidR="00277619">
        <w:t>Any</w:t>
      </w:r>
      <w:r w:rsidRPr="006D6F5A">
        <w:t xml:space="preserve"> other subject matter recommended by the </w:t>
      </w:r>
      <w:r w:rsidR="00277619">
        <w:t>Division</w:t>
      </w:r>
      <w:r w:rsidRPr="006D6F5A">
        <w:t>.</w:t>
      </w:r>
    </w:p>
    <w:p w14:paraId="685A86C9" w14:textId="77777777" w:rsidR="006D6F5A" w:rsidRPr="006D6F5A" w:rsidRDefault="006D6F5A" w:rsidP="006D6F5A"/>
    <w:p w14:paraId="73F1B76A" w14:textId="77777777" w:rsidR="006D6F5A" w:rsidRPr="006D6F5A" w:rsidRDefault="006D6F5A" w:rsidP="006D6F5A">
      <w:pPr>
        <w:ind w:left="720" w:firstLine="720"/>
      </w:pPr>
      <w:r w:rsidRPr="006D6F5A">
        <w:t>2)</w:t>
      </w:r>
      <w:r>
        <w:tab/>
      </w:r>
      <w:r w:rsidRPr="006D6F5A">
        <w:t>12 hours relating to auctions including the following topics:</w:t>
      </w:r>
    </w:p>
    <w:p w14:paraId="1B165B04" w14:textId="77777777" w:rsidR="006D6F5A" w:rsidRPr="006D6F5A" w:rsidRDefault="006D6F5A" w:rsidP="006D6F5A"/>
    <w:p w14:paraId="43AE6585" w14:textId="77777777" w:rsidR="006D6F5A" w:rsidRPr="006D6F5A" w:rsidRDefault="006D6F5A" w:rsidP="006D6F5A">
      <w:pPr>
        <w:ind w:left="1440" w:firstLine="720"/>
      </w:pPr>
      <w:r w:rsidRPr="006D6F5A">
        <w:t>A)</w:t>
      </w:r>
      <w:r>
        <w:tab/>
      </w:r>
      <w:r w:rsidRPr="006D6F5A">
        <w:t xml:space="preserve">Illinois and federal statutes and rules governing auctions; </w:t>
      </w:r>
    </w:p>
    <w:p w14:paraId="14797A95" w14:textId="77777777" w:rsidR="006D6F5A" w:rsidRPr="006D6F5A" w:rsidRDefault="006D6F5A" w:rsidP="006D6F5A"/>
    <w:p w14:paraId="136062C0" w14:textId="77777777" w:rsidR="006D6F5A" w:rsidRPr="006D6F5A" w:rsidRDefault="006D6F5A" w:rsidP="006D6F5A">
      <w:pPr>
        <w:ind w:left="1440" w:firstLine="720"/>
      </w:pPr>
      <w:r w:rsidRPr="006D6F5A">
        <w:t>B)</w:t>
      </w:r>
      <w:r>
        <w:tab/>
      </w:r>
      <w:r w:rsidR="00277619">
        <w:t>Auction</w:t>
      </w:r>
      <w:r w:rsidRPr="006D6F5A">
        <w:t xml:space="preserve"> advertising; and</w:t>
      </w:r>
    </w:p>
    <w:p w14:paraId="73B91133" w14:textId="77777777" w:rsidR="006D6F5A" w:rsidRPr="006D6F5A" w:rsidRDefault="006D6F5A" w:rsidP="006D6F5A"/>
    <w:p w14:paraId="1DD5CD3D" w14:textId="77777777" w:rsidR="006D6F5A" w:rsidRPr="006D6F5A" w:rsidRDefault="006D6F5A" w:rsidP="00277619">
      <w:pPr>
        <w:ind w:left="2880" w:hanging="720"/>
      </w:pPr>
      <w:r w:rsidRPr="006D6F5A">
        <w:t>C)</w:t>
      </w:r>
      <w:r>
        <w:tab/>
      </w:r>
      <w:r w:rsidR="00277619">
        <w:t>Any</w:t>
      </w:r>
      <w:r w:rsidRPr="006D6F5A">
        <w:t xml:space="preserve"> other subject matter recommended by the </w:t>
      </w:r>
      <w:r w:rsidR="00277619">
        <w:t>Division</w:t>
      </w:r>
      <w:r w:rsidRPr="006D6F5A">
        <w:t>.</w:t>
      </w:r>
    </w:p>
    <w:p w14:paraId="2E2F4C71" w14:textId="77777777" w:rsidR="006D6F5A" w:rsidRPr="006D6F5A" w:rsidRDefault="006D6F5A" w:rsidP="006D6F5A"/>
    <w:p w14:paraId="67945620" w14:textId="77777777" w:rsidR="006D6F5A" w:rsidRPr="006D6F5A" w:rsidRDefault="006D6F5A" w:rsidP="006D6F5A">
      <w:pPr>
        <w:ind w:left="1440" w:hanging="720"/>
      </w:pPr>
      <w:r w:rsidRPr="006D6F5A">
        <w:t>b)</w:t>
      </w:r>
      <w:r>
        <w:tab/>
      </w:r>
      <w:r w:rsidRPr="006D6F5A">
        <w:t>The 30</w:t>
      </w:r>
      <w:r w:rsidR="001B4938">
        <w:t>-</w:t>
      </w:r>
      <w:r w:rsidRPr="006D6F5A">
        <w:t>hour real estate auction certification course may be completed in a classroom</w:t>
      </w:r>
      <w:r w:rsidR="00EB7998">
        <w:t>,</w:t>
      </w:r>
      <w:r w:rsidRPr="006D6F5A">
        <w:t xml:space="preserve"> by </w:t>
      </w:r>
      <w:r w:rsidR="00EB7998">
        <w:t xml:space="preserve">interactive webinar, or </w:t>
      </w:r>
      <w:r w:rsidR="00C06B4D">
        <w:t xml:space="preserve">by </w:t>
      </w:r>
      <w:r w:rsidR="00EB7998">
        <w:t>an online distance education course</w:t>
      </w:r>
      <w:r w:rsidRPr="006D6F5A">
        <w:t xml:space="preserve">. </w:t>
      </w:r>
    </w:p>
    <w:p w14:paraId="40B909FA" w14:textId="77777777" w:rsidR="006D6F5A" w:rsidRPr="006D6F5A" w:rsidRDefault="006D6F5A" w:rsidP="006D6F5A"/>
    <w:p w14:paraId="15C09B6F" w14:textId="5C7E07BC" w:rsidR="006D6F5A" w:rsidRPr="006D6F5A" w:rsidRDefault="006D6F5A" w:rsidP="006D6F5A">
      <w:pPr>
        <w:ind w:left="1440" w:hanging="720"/>
      </w:pPr>
      <w:r w:rsidRPr="006D6F5A">
        <w:t>c)</w:t>
      </w:r>
      <w:r>
        <w:tab/>
      </w:r>
      <w:r w:rsidRPr="006D6F5A">
        <w:t xml:space="preserve">The </w:t>
      </w:r>
      <w:r w:rsidR="00EB7998">
        <w:t>Board</w:t>
      </w:r>
      <w:r w:rsidRPr="006D6F5A">
        <w:t xml:space="preserve"> </w:t>
      </w:r>
      <w:r w:rsidR="00687601">
        <w:t>shall approve</w:t>
      </w:r>
      <w:r w:rsidRPr="006D6F5A">
        <w:t xml:space="preserve"> </w:t>
      </w:r>
      <w:r w:rsidR="00C973EF">
        <w:t xml:space="preserve">the </w:t>
      </w:r>
      <w:r w:rsidR="003D41C2">
        <w:t>30-</w:t>
      </w:r>
      <w:r w:rsidRPr="006D6F5A">
        <w:t xml:space="preserve">hour real estate auction </w:t>
      </w:r>
      <w:r w:rsidR="00C973EF">
        <w:t xml:space="preserve">course </w:t>
      </w:r>
      <w:r w:rsidR="00687601" w:rsidRPr="00687601">
        <w:t>required by Section 25-110 of the Auction License Act [225 ILCS 407/25-110]</w:t>
      </w:r>
      <w:r w:rsidRPr="006D6F5A">
        <w:t xml:space="preserve">.  </w:t>
      </w:r>
    </w:p>
    <w:p w14:paraId="19179C1C" w14:textId="77777777" w:rsidR="000174EB" w:rsidRDefault="000174EB" w:rsidP="006D6F5A"/>
    <w:p w14:paraId="39CCAD26" w14:textId="0901CC28" w:rsidR="006D6F5A" w:rsidRPr="006D6F5A" w:rsidRDefault="00687601" w:rsidP="006D6F5A">
      <w:pPr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326B7B">
        <w:t>9512</w:t>
      </w:r>
      <w:r w:rsidRPr="004E27CF">
        <w:t xml:space="preserve">, effective </w:t>
      </w:r>
      <w:r w:rsidR="00326B7B">
        <w:t>July 7, 2025</w:t>
      </w:r>
      <w:r w:rsidRPr="004E27CF">
        <w:t>)</w:t>
      </w:r>
    </w:p>
    <w:sectPr w:rsidR="006D6F5A" w:rsidRPr="006D6F5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29E5A" w14:textId="77777777" w:rsidR="00263151" w:rsidRDefault="00263151">
      <w:r>
        <w:separator/>
      </w:r>
    </w:p>
  </w:endnote>
  <w:endnote w:type="continuationSeparator" w:id="0">
    <w:p w14:paraId="3D2340CD" w14:textId="77777777" w:rsidR="00263151" w:rsidRDefault="0026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B4F83" w14:textId="77777777" w:rsidR="00263151" w:rsidRDefault="00263151">
      <w:r>
        <w:separator/>
      </w:r>
    </w:p>
  </w:footnote>
  <w:footnote w:type="continuationSeparator" w:id="0">
    <w:p w14:paraId="572EBE42" w14:textId="77777777" w:rsidR="00263151" w:rsidRDefault="00263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15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7FCE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4938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938"/>
    <w:rsid w:val="00217821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3151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77619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6B7B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1C2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5049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87601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0C74"/>
    <w:rsid w:val="006B3E84"/>
    <w:rsid w:val="006B5C47"/>
    <w:rsid w:val="006B7535"/>
    <w:rsid w:val="006B7892"/>
    <w:rsid w:val="006C0FE8"/>
    <w:rsid w:val="006C45D5"/>
    <w:rsid w:val="006C46CB"/>
    <w:rsid w:val="006D1235"/>
    <w:rsid w:val="006D6F5A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667C8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2BDD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6B33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3579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6CB4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51F0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3787"/>
    <w:rsid w:val="00C0597E"/>
    <w:rsid w:val="00C05E6D"/>
    <w:rsid w:val="00C06151"/>
    <w:rsid w:val="00C06B4D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973EF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5CB5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7998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32FD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0666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C75FC"/>
  <w15:chartTrackingRefBased/>
  <w15:docId w15:val="{38D0EAAD-581F-4381-B41D-C1BB2DEC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6F5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2025-06-25T20:15:00Z</dcterms:created>
  <dcterms:modified xsi:type="dcterms:W3CDTF">2025-07-18T12:39:00Z</dcterms:modified>
</cp:coreProperties>
</file>