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57EF" w14:textId="77777777" w:rsidR="001C4FC7" w:rsidRPr="00040312" w:rsidRDefault="001C4FC7" w:rsidP="001C4FC7"/>
    <w:p w14:paraId="74EA4DC1" w14:textId="77777777" w:rsidR="001C4FC7" w:rsidRPr="00040312" w:rsidRDefault="001C4FC7" w:rsidP="001C4FC7">
      <w:pPr>
        <w:rPr>
          <w:b/>
        </w:rPr>
      </w:pPr>
      <w:r w:rsidRPr="00040312">
        <w:rPr>
          <w:b/>
        </w:rPr>
        <w:t>Section 1450.1115</w:t>
      </w:r>
      <w:r>
        <w:rPr>
          <w:b/>
        </w:rPr>
        <w:t xml:space="preserve">  </w:t>
      </w:r>
      <w:r w:rsidR="00AA63CC">
        <w:rPr>
          <w:b/>
        </w:rPr>
        <w:t xml:space="preserve">Application for </w:t>
      </w:r>
      <w:r w:rsidRPr="00040312">
        <w:rPr>
          <w:b/>
        </w:rPr>
        <w:t xml:space="preserve">Pre-License </w:t>
      </w:r>
      <w:r w:rsidR="00AA63CC">
        <w:rPr>
          <w:b/>
        </w:rPr>
        <w:t>Instructor License</w:t>
      </w:r>
      <w:r w:rsidRPr="00040312">
        <w:rPr>
          <w:b/>
        </w:rPr>
        <w:t xml:space="preserve"> </w:t>
      </w:r>
    </w:p>
    <w:p w14:paraId="5BB5CE76" w14:textId="77777777" w:rsidR="00AA63CC" w:rsidRPr="00A177D4" w:rsidRDefault="00AA63CC" w:rsidP="001C4FC7"/>
    <w:p w14:paraId="68BE6DB1" w14:textId="77777777" w:rsidR="001C4FC7" w:rsidRPr="00040312" w:rsidRDefault="001C4FC7" w:rsidP="001C4FC7">
      <w:pPr>
        <w:ind w:left="1440" w:hanging="720"/>
      </w:pPr>
      <w:r w:rsidRPr="00040312">
        <w:t>a)</w:t>
      </w:r>
      <w:r w:rsidRPr="00040312">
        <w:tab/>
      </w:r>
      <w:r w:rsidR="00AA63CC">
        <w:t>A person seeking</w:t>
      </w:r>
      <w:r w:rsidRPr="00040312">
        <w:t xml:space="preserve"> a pre-license instructor </w:t>
      </w:r>
      <w:r w:rsidR="00AA63CC">
        <w:t>license shall</w:t>
      </w:r>
      <w:r w:rsidRPr="00040312">
        <w:t xml:space="preserve"> meet the following</w:t>
      </w:r>
      <w:r w:rsidR="00A177D4">
        <w:t xml:space="preserve"> requirements</w:t>
      </w:r>
      <w:r w:rsidRPr="00040312">
        <w:t xml:space="preserve">: </w:t>
      </w:r>
    </w:p>
    <w:p w14:paraId="6C82FD8F" w14:textId="77777777" w:rsidR="001C4FC7" w:rsidRPr="00040312" w:rsidRDefault="001C4FC7" w:rsidP="004A5383"/>
    <w:p w14:paraId="7846441E" w14:textId="77777777" w:rsidR="001C4FC7" w:rsidRPr="00040312" w:rsidRDefault="005404A4" w:rsidP="001C4FC7">
      <w:pPr>
        <w:ind w:left="2160" w:hanging="720"/>
      </w:pPr>
      <w:r>
        <w:t>1</w:t>
      </w:r>
      <w:r w:rsidR="001C4FC7" w:rsidRPr="00040312">
        <w:t>)</w:t>
      </w:r>
      <w:r w:rsidR="001C4FC7" w:rsidRPr="00040312">
        <w:tab/>
        <w:t>Pass an examination</w:t>
      </w:r>
      <w:r w:rsidR="00D9582F">
        <w:t>,</w:t>
      </w:r>
      <w:r w:rsidR="001C4FC7" w:rsidRPr="00040312">
        <w:t xml:space="preserve"> </w:t>
      </w:r>
      <w:r w:rsidR="00F93D5E">
        <w:t>authorized</w:t>
      </w:r>
      <w:r w:rsidR="001C4FC7" w:rsidRPr="00040312">
        <w:t xml:space="preserve"> by the Division</w:t>
      </w:r>
      <w:r w:rsidR="00D9582F">
        <w:t>,</w:t>
      </w:r>
      <w:r w:rsidR="001C4FC7" w:rsidRPr="00040312">
        <w:t xml:space="preserve"> with a minimum score of 75%</w:t>
      </w:r>
      <w:r w:rsidR="00EC4B24">
        <w:t>;</w:t>
      </w:r>
    </w:p>
    <w:p w14:paraId="3AB025C4" w14:textId="77777777" w:rsidR="001C4FC7" w:rsidRPr="00040312" w:rsidRDefault="001C4FC7" w:rsidP="004A5383"/>
    <w:p w14:paraId="12A59537" w14:textId="77777777" w:rsidR="001C4FC7" w:rsidRPr="00040312" w:rsidRDefault="005404A4" w:rsidP="001C4FC7">
      <w:pPr>
        <w:ind w:left="2160" w:hanging="720"/>
      </w:pPr>
      <w:r>
        <w:t>2</w:t>
      </w:r>
      <w:r w:rsidR="001C4FC7" w:rsidRPr="00040312">
        <w:t>)</w:t>
      </w:r>
      <w:r w:rsidR="001C4FC7" w:rsidRPr="00040312">
        <w:tab/>
        <w:t xml:space="preserve">Demonstrate expertise </w:t>
      </w:r>
      <w:r w:rsidR="00AA63CC">
        <w:t>by</w:t>
      </w:r>
      <w:r w:rsidR="001C4FC7" w:rsidRPr="00040312">
        <w:t>:</w:t>
      </w:r>
    </w:p>
    <w:p w14:paraId="755A1D9E" w14:textId="77777777" w:rsidR="001C4FC7" w:rsidRPr="00040312" w:rsidRDefault="001C4FC7" w:rsidP="004A5383"/>
    <w:p w14:paraId="1D2F30E9" w14:textId="77777777" w:rsidR="001C4FC7" w:rsidRPr="00040312" w:rsidRDefault="001C4FC7" w:rsidP="003869CF">
      <w:pPr>
        <w:ind w:left="2880" w:hanging="720"/>
      </w:pPr>
      <w:r w:rsidRPr="00040312">
        <w:t>A)</w:t>
      </w:r>
      <w:r w:rsidRPr="00040312">
        <w:tab/>
      </w:r>
      <w:r w:rsidR="00F93D5E">
        <w:t>Holding</w:t>
      </w:r>
      <w:r w:rsidR="00AA63CC">
        <w:t xml:space="preserve"> an active</w:t>
      </w:r>
      <w:r w:rsidRPr="00040312">
        <w:t xml:space="preserve"> broker or managing broker</w:t>
      </w:r>
      <w:r w:rsidR="00AA63CC">
        <w:t xml:space="preserve"> license</w:t>
      </w:r>
      <w:r w:rsidR="00A177D4">
        <w:t xml:space="preserve"> for </w:t>
      </w:r>
      <w:r w:rsidR="00F93D5E">
        <w:t>the immediately preceding 2 years</w:t>
      </w:r>
      <w:r w:rsidRPr="00040312">
        <w:t xml:space="preserve">; </w:t>
      </w:r>
    </w:p>
    <w:p w14:paraId="36740D86" w14:textId="77777777" w:rsidR="001C4FC7" w:rsidRPr="00040312" w:rsidRDefault="001C4FC7" w:rsidP="004A5383"/>
    <w:p w14:paraId="1D378DF8" w14:textId="77777777" w:rsidR="001C4FC7" w:rsidRPr="00040312" w:rsidRDefault="00AA63CC" w:rsidP="001C4FC7">
      <w:pPr>
        <w:ind w:left="2880" w:hanging="720"/>
        <w:rPr>
          <w:strike/>
        </w:rPr>
      </w:pPr>
      <w:r>
        <w:t>B)</w:t>
      </w:r>
      <w:r w:rsidR="001C4FC7" w:rsidRPr="00040312">
        <w:tab/>
      </w:r>
      <w:r w:rsidR="00F93D5E">
        <w:t>Being</w:t>
      </w:r>
      <w:r w:rsidR="001C4FC7" w:rsidRPr="00040312">
        <w:t xml:space="preserve"> admitted to the practice of law by the Supreme Court of Illinois;</w:t>
      </w:r>
    </w:p>
    <w:p w14:paraId="774E3716" w14:textId="77777777" w:rsidR="001C4FC7" w:rsidRPr="00040312" w:rsidRDefault="001C4FC7" w:rsidP="004A5383"/>
    <w:p w14:paraId="0EA43896" w14:textId="77777777" w:rsidR="001C4FC7" w:rsidRPr="00040312" w:rsidRDefault="00AA63CC" w:rsidP="001C4FC7">
      <w:pPr>
        <w:ind w:left="2880" w:hanging="720"/>
      </w:pPr>
      <w:r>
        <w:t>C)</w:t>
      </w:r>
      <w:r w:rsidR="001C4FC7" w:rsidRPr="00040312">
        <w:tab/>
      </w:r>
      <w:r w:rsidR="00F93D5E">
        <w:t xml:space="preserve">Having </w:t>
      </w:r>
      <w:r w:rsidR="001C4FC7" w:rsidRPr="00040312">
        <w:t>prior teaching experience</w:t>
      </w:r>
      <w:r w:rsidR="00A177D4">
        <w:t xml:space="preserve"> for a minimum period of 2 years</w:t>
      </w:r>
      <w:r w:rsidR="001C4FC7" w:rsidRPr="00040312">
        <w:t>; or</w:t>
      </w:r>
    </w:p>
    <w:p w14:paraId="4D1B940E" w14:textId="77777777" w:rsidR="001C4FC7" w:rsidRPr="00040312" w:rsidRDefault="001C4FC7" w:rsidP="004A5383"/>
    <w:p w14:paraId="360BB474" w14:textId="77777777" w:rsidR="001C4FC7" w:rsidRPr="00040312" w:rsidRDefault="001C4FC7" w:rsidP="001C4FC7">
      <w:pPr>
        <w:ind w:left="2880" w:hanging="720"/>
      </w:pPr>
      <w:r w:rsidRPr="00040312">
        <w:t>D)</w:t>
      </w:r>
      <w:r w:rsidRPr="00040312">
        <w:tab/>
      </w:r>
      <w:r w:rsidR="00F93D5E">
        <w:t>Professional</w:t>
      </w:r>
      <w:r w:rsidRPr="00040312">
        <w:t xml:space="preserve"> background and experience</w:t>
      </w:r>
      <w:r w:rsidR="00F93D5E">
        <w:t>.</w:t>
      </w:r>
    </w:p>
    <w:p w14:paraId="7A169809" w14:textId="77777777" w:rsidR="00D24B22" w:rsidRPr="00040312" w:rsidRDefault="00D24B22" w:rsidP="004A5383"/>
    <w:p w14:paraId="4FD37F90" w14:textId="77777777" w:rsidR="00AA63CC" w:rsidRDefault="00D24B22" w:rsidP="00D24B22">
      <w:pPr>
        <w:ind w:left="2160" w:hanging="720"/>
      </w:pPr>
      <w:r>
        <w:rPr>
          <w:rFonts w:ascii="Times New (W1)" w:hAnsi="Times New (W1)"/>
        </w:rPr>
        <w:t>3</w:t>
      </w:r>
      <w:r w:rsidRPr="00040312">
        <w:rPr>
          <w:rFonts w:ascii="Times New (W1)" w:hAnsi="Times New (W1)"/>
        </w:rPr>
        <w:t>)</w:t>
      </w:r>
      <w:r w:rsidRPr="00040312">
        <w:rPr>
          <w:rFonts w:ascii="Times New (W1)" w:hAnsi="Times New (W1)"/>
        </w:rPr>
        <w:tab/>
      </w:r>
      <w:r w:rsidR="00AA63CC">
        <w:rPr>
          <w:rFonts w:ascii="Times New (W1)" w:hAnsi="Times New (W1)"/>
        </w:rPr>
        <w:t>Complete</w:t>
      </w:r>
      <w:r w:rsidRPr="00040312">
        <w:t xml:space="preserve"> a 12</w:t>
      </w:r>
      <w:r w:rsidR="00F93D5E">
        <w:t>-</w:t>
      </w:r>
      <w:r w:rsidRPr="00040312">
        <w:t xml:space="preserve">hour instructor training program approved by the </w:t>
      </w:r>
      <w:r w:rsidR="00F93D5E">
        <w:t>Division</w:t>
      </w:r>
      <w:r w:rsidR="00AA63CC">
        <w:t xml:space="preserve"> and comprised of:</w:t>
      </w:r>
      <w:r w:rsidRPr="00040312">
        <w:t xml:space="preserve"> </w:t>
      </w:r>
    </w:p>
    <w:p w14:paraId="7FD19F89" w14:textId="77777777" w:rsidR="00AA63CC" w:rsidRDefault="00AA63CC" w:rsidP="004A5383"/>
    <w:p w14:paraId="27E23E03" w14:textId="77777777" w:rsidR="00AA63CC" w:rsidRDefault="00AA63CC" w:rsidP="00AA63CC">
      <w:pPr>
        <w:ind w:left="2880" w:hanging="720"/>
      </w:pPr>
      <w:r>
        <w:t>A)</w:t>
      </w:r>
      <w:r>
        <w:tab/>
        <w:t>6</w:t>
      </w:r>
      <w:r w:rsidR="00D24B22" w:rsidRPr="00040312">
        <w:t xml:space="preserve"> hours devoted to instructor training and development</w:t>
      </w:r>
      <w:r>
        <w:t>;</w:t>
      </w:r>
      <w:r w:rsidR="00D24B22" w:rsidRPr="00040312">
        <w:t xml:space="preserve"> and </w:t>
      </w:r>
    </w:p>
    <w:p w14:paraId="2D71BAA7" w14:textId="77777777" w:rsidR="00AA63CC" w:rsidRDefault="00AA63CC" w:rsidP="004A5383"/>
    <w:p w14:paraId="7F127008" w14:textId="77777777" w:rsidR="001C4FC7" w:rsidRDefault="00AA63CC" w:rsidP="00AA63CC">
      <w:pPr>
        <w:ind w:left="2880" w:hanging="720"/>
      </w:pPr>
      <w:r>
        <w:t>B)</w:t>
      </w:r>
      <w:r>
        <w:tab/>
      </w:r>
      <w:r w:rsidR="00D24B22" w:rsidRPr="00040312">
        <w:t xml:space="preserve">6 hours devoted to teaching the content of the pre-license </w:t>
      </w:r>
      <w:r>
        <w:t>courses set forth in Section 1450.1105</w:t>
      </w:r>
      <w:r w:rsidR="00D24B22">
        <w:t>.</w:t>
      </w:r>
    </w:p>
    <w:p w14:paraId="0160DB2C" w14:textId="77777777" w:rsidR="001C4FC7" w:rsidRPr="003D046F" w:rsidRDefault="001C4FC7" w:rsidP="004A5383"/>
    <w:p w14:paraId="7BC4C8A0" w14:textId="77777777" w:rsidR="008B4A2C" w:rsidRDefault="00AA63CC" w:rsidP="001C4FC7">
      <w:pPr>
        <w:ind w:left="1440" w:hanging="720"/>
      </w:pPr>
      <w:r>
        <w:t>b</w:t>
      </w:r>
      <w:r w:rsidR="001C4FC7">
        <w:t>)</w:t>
      </w:r>
      <w:r w:rsidR="001C4FC7" w:rsidRPr="00040312">
        <w:tab/>
      </w:r>
      <w:r w:rsidR="008B4A2C">
        <w:t xml:space="preserve">The Division shall notify the applicant in writing of its decision.  The Division may restrict a pre-license instructor's license to teaching only certain courses or certain types of courses.  In the event the application is denied, the basis for denial will be provided and the applicant advised that the applicant may request a hearing </w:t>
      </w:r>
      <w:r w:rsidR="00C14073">
        <w:t>on the merits</w:t>
      </w:r>
      <w:r w:rsidR="00EE7303">
        <w:t>,</w:t>
      </w:r>
      <w:r w:rsidR="00C14073">
        <w:t xml:space="preserve"> </w:t>
      </w:r>
      <w:r w:rsidR="008B4A2C">
        <w:t xml:space="preserve">as set forth in Section </w:t>
      </w:r>
      <w:r w:rsidR="00C14073">
        <w:t>20-60</w:t>
      </w:r>
      <w:r w:rsidR="008B4A2C">
        <w:t xml:space="preserve"> of the Act</w:t>
      </w:r>
      <w:r w:rsidR="00C14073">
        <w:t xml:space="preserve"> and Article 10 of the Illinois Administrative Procedure Act</w:t>
      </w:r>
      <w:r w:rsidR="008B4A2C">
        <w:t>.</w:t>
      </w:r>
    </w:p>
    <w:p w14:paraId="47519152" w14:textId="77777777" w:rsidR="002F253B" w:rsidRPr="002F253B" w:rsidRDefault="002F253B" w:rsidP="004A5383"/>
    <w:p w14:paraId="1F40CB16" w14:textId="77777777" w:rsidR="008B4A2C" w:rsidRDefault="002F253B" w:rsidP="002F253B">
      <w:pPr>
        <w:ind w:left="1440" w:hanging="720"/>
      </w:pPr>
      <w:r w:rsidRPr="002F253B">
        <w:t>c)</w:t>
      </w:r>
      <w:r>
        <w:tab/>
      </w:r>
      <w:r w:rsidRPr="002F253B">
        <w:t xml:space="preserve">A licensed pre-license instructor may teach </w:t>
      </w:r>
      <w:r w:rsidR="00F93D5E">
        <w:t>pre-license, post-license, CE</w:t>
      </w:r>
      <w:r w:rsidRPr="002F253B">
        <w:t xml:space="preserve"> core </w:t>
      </w:r>
      <w:r w:rsidR="006F2494">
        <w:t xml:space="preserve">or elective </w:t>
      </w:r>
      <w:r w:rsidRPr="002F253B">
        <w:t>curriculum</w:t>
      </w:r>
      <w:r w:rsidR="00F93D5E">
        <w:t xml:space="preserve">, </w:t>
      </w:r>
      <w:r w:rsidRPr="002F253B">
        <w:t xml:space="preserve">or broker management </w:t>
      </w:r>
      <w:r w:rsidR="003869CF">
        <w:t>CE</w:t>
      </w:r>
      <w:r w:rsidRPr="002F253B">
        <w:t xml:space="preserve"> </w:t>
      </w:r>
      <w:r w:rsidR="00F93D5E">
        <w:t>curriculum</w:t>
      </w:r>
      <w:r w:rsidRPr="002F253B">
        <w:t xml:space="preserve"> without obtaining a </w:t>
      </w:r>
      <w:r w:rsidR="003869CF">
        <w:t>CE</w:t>
      </w:r>
      <w:r w:rsidRPr="002F253B">
        <w:t xml:space="preserve"> instructor license.</w:t>
      </w:r>
    </w:p>
    <w:p w14:paraId="13BBCBBC" w14:textId="77777777" w:rsidR="002F253B" w:rsidRDefault="002F253B" w:rsidP="004A5383"/>
    <w:p w14:paraId="26839C60" w14:textId="77777777" w:rsidR="008B4A2C" w:rsidRPr="00040312" w:rsidRDefault="00F93D5E" w:rsidP="001C4FC7">
      <w:pPr>
        <w:ind w:left="1440" w:hanging="720"/>
      </w:pPr>
      <w:r>
        <w:t xml:space="preserve">(Source:  Amended </w:t>
      </w:r>
      <w:r w:rsidR="0012738B">
        <w:t>at 45</w:t>
      </w:r>
      <w:r>
        <w:t xml:space="preserve"> Ill. Reg. </w:t>
      </w:r>
      <w:r w:rsidR="00154602">
        <w:t>2851</w:t>
      </w:r>
      <w:r>
        <w:t xml:space="preserve">, effective </w:t>
      </w:r>
      <w:r w:rsidR="00154602">
        <w:t>February 23, 2021</w:t>
      </w:r>
      <w:r>
        <w:t>)</w:t>
      </w:r>
    </w:p>
    <w:sectPr w:rsidR="008B4A2C" w:rsidRPr="0004031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FD4D" w14:textId="77777777" w:rsidR="00E71A08" w:rsidRDefault="00E71A08">
      <w:r>
        <w:separator/>
      </w:r>
    </w:p>
  </w:endnote>
  <w:endnote w:type="continuationSeparator" w:id="0">
    <w:p w14:paraId="57CB6FD9" w14:textId="77777777" w:rsidR="00E71A08" w:rsidRDefault="00E7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E7BE" w14:textId="77777777" w:rsidR="00E71A08" w:rsidRDefault="00E71A08">
      <w:r>
        <w:separator/>
      </w:r>
    </w:p>
  </w:footnote>
  <w:footnote w:type="continuationSeparator" w:id="0">
    <w:p w14:paraId="2671FEFB" w14:textId="77777777" w:rsidR="00E71A08" w:rsidRDefault="00E71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5053"/>
    <w:rsid w:val="00001F1D"/>
    <w:rsid w:val="00003CEF"/>
    <w:rsid w:val="000056DD"/>
    <w:rsid w:val="00011A7D"/>
    <w:rsid w:val="000122C7"/>
    <w:rsid w:val="00013BAE"/>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2E9"/>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AF9"/>
    <w:rsid w:val="0012221A"/>
    <w:rsid w:val="0012738B"/>
    <w:rsid w:val="001328A0"/>
    <w:rsid w:val="0014104E"/>
    <w:rsid w:val="001433F3"/>
    <w:rsid w:val="00145C78"/>
    <w:rsid w:val="00146F30"/>
    <w:rsid w:val="00146FFB"/>
    <w:rsid w:val="0015097E"/>
    <w:rsid w:val="0015246A"/>
    <w:rsid w:val="00153DEA"/>
    <w:rsid w:val="00154602"/>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FC7"/>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97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E0A"/>
    <w:rsid w:val="002A54F1"/>
    <w:rsid w:val="002A643F"/>
    <w:rsid w:val="002A7068"/>
    <w:rsid w:val="002A72C2"/>
    <w:rsid w:val="002A7CB6"/>
    <w:rsid w:val="002B67C1"/>
    <w:rsid w:val="002B7812"/>
    <w:rsid w:val="002C5D80"/>
    <w:rsid w:val="002C75E4"/>
    <w:rsid w:val="002C7A9C"/>
    <w:rsid w:val="002D3C4D"/>
    <w:rsid w:val="002D3FBA"/>
    <w:rsid w:val="002D7620"/>
    <w:rsid w:val="002E1CFB"/>
    <w:rsid w:val="002F253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9CF"/>
    <w:rsid w:val="0039357E"/>
    <w:rsid w:val="00393652"/>
    <w:rsid w:val="00394002"/>
    <w:rsid w:val="0039695D"/>
    <w:rsid w:val="003A4E0A"/>
    <w:rsid w:val="003A6E65"/>
    <w:rsid w:val="003B419A"/>
    <w:rsid w:val="003B5138"/>
    <w:rsid w:val="003B78C5"/>
    <w:rsid w:val="003C07D2"/>
    <w:rsid w:val="003D046F"/>
    <w:rsid w:val="003D0D44"/>
    <w:rsid w:val="003D12E4"/>
    <w:rsid w:val="003D4D4A"/>
    <w:rsid w:val="003F0EC8"/>
    <w:rsid w:val="003F2136"/>
    <w:rsid w:val="003F24E6"/>
    <w:rsid w:val="003F3A28"/>
    <w:rsid w:val="003F3AC1"/>
    <w:rsid w:val="003F5FD7"/>
    <w:rsid w:val="003F60AF"/>
    <w:rsid w:val="003F7C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383"/>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4A4"/>
    <w:rsid w:val="00542E97"/>
    <w:rsid w:val="0054499B"/>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2A80"/>
    <w:rsid w:val="006247D4"/>
    <w:rsid w:val="00626C17"/>
    <w:rsid w:val="00631875"/>
    <w:rsid w:val="00634D17"/>
    <w:rsid w:val="006361A4"/>
    <w:rsid w:val="00641AEA"/>
    <w:rsid w:val="00641F77"/>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547E"/>
    <w:rsid w:val="006A72FE"/>
    <w:rsid w:val="006B3E84"/>
    <w:rsid w:val="006B5C47"/>
    <w:rsid w:val="006B7535"/>
    <w:rsid w:val="006B7892"/>
    <w:rsid w:val="006C0FE8"/>
    <w:rsid w:val="006C45D5"/>
    <w:rsid w:val="006E00BF"/>
    <w:rsid w:val="006E1AE0"/>
    <w:rsid w:val="006E1F95"/>
    <w:rsid w:val="006E6D53"/>
    <w:rsid w:val="006F0431"/>
    <w:rsid w:val="006F2494"/>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684"/>
    <w:rsid w:val="007A7D79"/>
    <w:rsid w:val="007C0D6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950"/>
    <w:rsid w:val="00897EA5"/>
    <w:rsid w:val="008A1DD1"/>
    <w:rsid w:val="008B4A2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7D4"/>
    <w:rsid w:val="00A1799D"/>
    <w:rsid w:val="00A2123B"/>
    <w:rsid w:val="00A2135A"/>
    <w:rsid w:val="00A21A2B"/>
    <w:rsid w:val="00A2265D"/>
    <w:rsid w:val="00A2373D"/>
    <w:rsid w:val="00A24E55"/>
    <w:rsid w:val="00A26B95"/>
    <w:rsid w:val="00A319B1"/>
    <w:rsid w:val="00A31B74"/>
    <w:rsid w:val="00A327AB"/>
    <w:rsid w:val="00A3646E"/>
    <w:rsid w:val="00A368D2"/>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3CC"/>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053"/>
    <w:rsid w:val="00B557AA"/>
    <w:rsid w:val="00B55F8B"/>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073"/>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B99"/>
    <w:rsid w:val="00D03A79"/>
    <w:rsid w:val="00D0676C"/>
    <w:rsid w:val="00D10D50"/>
    <w:rsid w:val="00D17DC3"/>
    <w:rsid w:val="00D2155A"/>
    <w:rsid w:val="00D24B22"/>
    <w:rsid w:val="00D27015"/>
    <w:rsid w:val="00D2776C"/>
    <w:rsid w:val="00D27E4E"/>
    <w:rsid w:val="00D32AA7"/>
    <w:rsid w:val="00D33832"/>
    <w:rsid w:val="00D46468"/>
    <w:rsid w:val="00D55B37"/>
    <w:rsid w:val="00D5634E"/>
    <w:rsid w:val="00D64B08"/>
    <w:rsid w:val="00D70D8F"/>
    <w:rsid w:val="00D76B84"/>
    <w:rsid w:val="00D77DCF"/>
    <w:rsid w:val="00D80625"/>
    <w:rsid w:val="00D876AB"/>
    <w:rsid w:val="00D87E2A"/>
    <w:rsid w:val="00D90457"/>
    <w:rsid w:val="00D93C67"/>
    <w:rsid w:val="00D93E8C"/>
    <w:rsid w:val="00D94587"/>
    <w:rsid w:val="00D9582F"/>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A08"/>
    <w:rsid w:val="00E7288E"/>
    <w:rsid w:val="00E73826"/>
    <w:rsid w:val="00E7596C"/>
    <w:rsid w:val="00E82718"/>
    <w:rsid w:val="00E840DC"/>
    <w:rsid w:val="00E8439B"/>
    <w:rsid w:val="00E92947"/>
    <w:rsid w:val="00EA0AB9"/>
    <w:rsid w:val="00EA3AC2"/>
    <w:rsid w:val="00EA55CD"/>
    <w:rsid w:val="00EA5A76"/>
    <w:rsid w:val="00EA5FA3"/>
    <w:rsid w:val="00EA6628"/>
    <w:rsid w:val="00EA7335"/>
    <w:rsid w:val="00EB33C3"/>
    <w:rsid w:val="00EB424E"/>
    <w:rsid w:val="00EC3846"/>
    <w:rsid w:val="00EC4B24"/>
    <w:rsid w:val="00EC6C31"/>
    <w:rsid w:val="00ED0167"/>
    <w:rsid w:val="00ED1405"/>
    <w:rsid w:val="00ED1EED"/>
    <w:rsid w:val="00EE2300"/>
    <w:rsid w:val="00EE7303"/>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3D5E"/>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373A0"/>
  <w15:docId w15:val="{CF5393C2-9F36-4737-8452-AC235F7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F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2021-02-09T20:08:00Z</dcterms:created>
  <dcterms:modified xsi:type="dcterms:W3CDTF">2025-07-21T14:49:00Z</dcterms:modified>
</cp:coreProperties>
</file>