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8832" w14:textId="77777777" w:rsidR="00BD37E4" w:rsidRPr="00312302" w:rsidRDefault="00BD37E4" w:rsidP="00F52667">
      <w:pPr>
        <w:widowControl w:val="0"/>
        <w:autoSpaceDE w:val="0"/>
        <w:autoSpaceDN w:val="0"/>
        <w:adjustRightInd w:val="0"/>
      </w:pPr>
    </w:p>
    <w:p w14:paraId="5C06D488" w14:textId="77777777" w:rsidR="00F52667" w:rsidRPr="00F52667" w:rsidRDefault="00F52667" w:rsidP="00F52667">
      <w:pPr>
        <w:widowControl w:val="0"/>
        <w:autoSpaceDE w:val="0"/>
        <w:autoSpaceDN w:val="0"/>
        <w:adjustRightInd w:val="0"/>
      </w:pPr>
      <w:r w:rsidRPr="00F52667">
        <w:rPr>
          <w:b/>
          <w:bCs/>
        </w:rPr>
        <w:t xml:space="preserve">Section 1450.745  </w:t>
      </w:r>
      <w:r w:rsidR="00A83D37">
        <w:rPr>
          <w:b/>
          <w:bCs/>
        </w:rPr>
        <w:t>Business Entity</w:t>
      </w:r>
      <w:r w:rsidRPr="00F52667">
        <w:rPr>
          <w:b/>
          <w:bCs/>
        </w:rPr>
        <w:t xml:space="preserve"> for </w:t>
      </w:r>
      <w:r w:rsidR="00A83D37">
        <w:rPr>
          <w:b/>
          <w:bCs/>
        </w:rPr>
        <w:t>Direct</w:t>
      </w:r>
      <w:r w:rsidRPr="00F52667">
        <w:rPr>
          <w:b/>
          <w:bCs/>
        </w:rPr>
        <w:t xml:space="preserve"> Payment</w:t>
      </w:r>
      <w:r w:rsidR="00A83D37">
        <w:rPr>
          <w:b/>
          <w:bCs/>
        </w:rPr>
        <w:t xml:space="preserve"> of Compensation</w:t>
      </w:r>
      <w:r w:rsidRPr="00F52667">
        <w:t xml:space="preserve"> </w:t>
      </w:r>
    </w:p>
    <w:p w14:paraId="0D14549A" w14:textId="77777777" w:rsidR="00F52667" w:rsidRPr="00F52667" w:rsidRDefault="00F52667" w:rsidP="00F52667">
      <w:pPr>
        <w:widowControl w:val="0"/>
        <w:autoSpaceDE w:val="0"/>
        <w:autoSpaceDN w:val="0"/>
        <w:adjustRightInd w:val="0"/>
      </w:pPr>
    </w:p>
    <w:p w14:paraId="7DD22332" w14:textId="07BFE4CA" w:rsidR="00A9334D" w:rsidRDefault="00F52667" w:rsidP="00F52667">
      <w:pPr>
        <w:widowControl w:val="0"/>
        <w:autoSpaceDE w:val="0"/>
        <w:autoSpaceDN w:val="0"/>
        <w:adjustRightInd w:val="0"/>
        <w:ind w:left="1440" w:hanging="720"/>
      </w:pPr>
      <w:r w:rsidRPr="00F52667">
        <w:t>a)</w:t>
      </w:r>
      <w:r w:rsidRPr="00F52667">
        <w:tab/>
        <w:t xml:space="preserve">Every sponsored licensee who forms a </w:t>
      </w:r>
      <w:r w:rsidR="00A83D37">
        <w:t>business entity</w:t>
      </w:r>
      <w:r w:rsidRPr="00F52667">
        <w:t xml:space="preserve"> </w:t>
      </w:r>
      <w:r w:rsidR="0049432F">
        <w:t>as set forth in</w:t>
      </w:r>
      <w:r w:rsidRPr="00F52667">
        <w:t xml:space="preserve"> Section 10-20(e) of the Act, for the purpose of receiving the sponsored licensee's compensation, shall </w:t>
      </w:r>
      <w:r w:rsidR="0049432F">
        <w:t>submit to</w:t>
      </w:r>
      <w:r w:rsidRPr="00F52667">
        <w:t xml:space="preserve"> the Division </w:t>
      </w:r>
      <w:r w:rsidR="00A9334D">
        <w:t>copies of the Articles of Incorporation or Organization or authority</w:t>
      </w:r>
      <w:r w:rsidR="00A83D37">
        <w:t xml:space="preserve"> to conduct or transact business in Illinois</w:t>
      </w:r>
      <w:r w:rsidRPr="00F52667">
        <w:t xml:space="preserve"> issued by the </w:t>
      </w:r>
      <w:r w:rsidR="002E1F68">
        <w:t>SOS</w:t>
      </w:r>
      <w:r w:rsidRPr="00F52667">
        <w:t>.</w:t>
      </w:r>
      <w:r w:rsidR="00A83D37">
        <w:t xml:space="preserve">  </w:t>
      </w:r>
    </w:p>
    <w:p w14:paraId="05157FEB" w14:textId="77777777" w:rsidR="00A9334D" w:rsidRDefault="00A9334D" w:rsidP="00312302">
      <w:pPr>
        <w:widowControl w:val="0"/>
        <w:autoSpaceDE w:val="0"/>
        <w:autoSpaceDN w:val="0"/>
        <w:adjustRightInd w:val="0"/>
      </w:pPr>
    </w:p>
    <w:p w14:paraId="5FFE60B3" w14:textId="67B8D373" w:rsidR="00A83D37" w:rsidRDefault="00A9334D" w:rsidP="00F526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83D37">
        <w:t xml:space="preserve">For purposes of this Section, a "business entity" </w:t>
      </w:r>
      <w:r w:rsidRPr="00A9334D">
        <w:t>must be owned solely by the licensee or together with the licensee</w:t>
      </w:r>
      <w:r>
        <w:t>'</w:t>
      </w:r>
      <w:r w:rsidRPr="00A9334D">
        <w:t>s spouse, but only if the spouse and licensee are both licensed and sponsored by the same sponsoring broker, or the spouse is not also licensed.</w:t>
      </w:r>
    </w:p>
    <w:p w14:paraId="7C05516A" w14:textId="7E0AB7B2" w:rsidR="00F52667" w:rsidRPr="00F52667" w:rsidRDefault="00F52667" w:rsidP="00312302">
      <w:pPr>
        <w:widowControl w:val="0"/>
        <w:autoSpaceDE w:val="0"/>
        <w:autoSpaceDN w:val="0"/>
        <w:adjustRightInd w:val="0"/>
      </w:pPr>
    </w:p>
    <w:p w14:paraId="731151CE" w14:textId="5312FADA" w:rsidR="0049432F" w:rsidRDefault="00A9334D" w:rsidP="00F5266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52667" w:rsidRPr="00F52667">
        <w:t>)</w:t>
      </w:r>
      <w:r w:rsidR="00F52667" w:rsidRPr="00F52667">
        <w:tab/>
      </w:r>
      <w:r w:rsidRPr="00A9334D">
        <w:t>A sponsoring broker, regardless of whether they have an employment or independent contractor agreement with a licensee, may pay compensation directly to a</w:t>
      </w:r>
      <w:r w:rsidR="00A83D37">
        <w:t xml:space="preserve"> business entity</w:t>
      </w:r>
      <w:r w:rsidR="00F52667" w:rsidRPr="00F52667">
        <w:t xml:space="preserve"> formed </w:t>
      </w:r>
      <w:r>
        <w:t>pursuant to</w:t>
      </w:r>
      <w:r w:rsidR="00F52667" w:rsidRPr="00F52667">
        <w:t xml:space="preserve"> Section 10-20(e) of the Act. </w:t>
      </w:r>
    </w:p>
    <w:p w14:paraId="7A7C473D" w14:textId="1A6E4EC8" w:rsidR="0049432F" w:rsidRDefault="0049432F" w:rsidP="0015367A">
      <w:pPr>
        <w:widowControl w:val="0"/>
        <w:autoSpaceDE w:val="0"/>
        <w:autoSpaceDN w:val="0"/>
        <w:adjustRightInd w:val="0"/>
      </w:pPr>
    </w:p>
    <w:p w14:paraId="14D10D4D" w14:textId="5AB0492F" w:rsidR="00A9334D" w:rsidRDefault="00A9334D" w:rsidP="00A9334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business entity that receives compensation from a sponsoring broker may not:</w:t>
      </w:r>
    </w:p>
    <w:p w14:paraId="6CDBF547" w14:textId="77777777" w:rsidR="00A9334D" w:rsidRDefault="00A9334D" w:rsidP="0015367A">
      <w:pPr>
        <w:widowControl w:val="0"/>
        <w:autoSpaceDE w:val="0"/>
        <w:autoSpaceDN w:val="0"/>
        <w:adjustRightInd w:val="0"/>
      </w:pPr>
    </w:p>
    <w:p w14:paraId="0CC5F5A9" w14:textId="77777777" w:rsidR="00C07961" w:rsidRDefault="00C07961" w:rsidP="00C07961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A83D37">
        <w:t>Be</w:t>
      </w:r>
      <w:r w:rsidR="00F52667" w:rsidRPr="00F52667">
        <w:t xml:space="preserve"> licensed under the Act</w:t>
      </w:r>
      <w:r>
        <w:t>;</w:t>
      </w:r>
    </w:p>
    <w:p w14:paraId="216E09AC" w14:textId="77777777" w:rsidR="00C07961" w:rsidRDefault="00C07961" w:rsidP="0015367A">
      <w:pPr>
        <w:widowControl w:val="0"/>
        <w:autoSpaceDE w:val="0"/>
        <w:autoSpaceDN w:val="0"/>
        <w:adjustRightInd w:val="0"/>
      </w:pPr>
    </w:p>
    <w:p w14:paraId="1575C495" w14:textId="77777777" w:rsidR="00C07961" w:rsidRDefault="00C07961" w:rsidP="00C07961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</w:r>
      <w:r w:rsidR="00A83D37">
        <w:t>Perform</w:t>
      </w:r>
      <w:r w:rsidR="00F52667" w:rsidRPr="00F52667">
        <w:t xml:space="preserve"> </w:t>
      </w:r>
      <w:r>
        <w:t>licensed</w:t>
      </w:r>
      <w:r w:rsidR="00F52667" w:rsidRPr="00F52667">
        <w:t xml:space="preserve"> activities</w:t>
      </w:r>
      <w:r>
        <w:t>;</w:t>
      </w:r>
    </w:p>
    <w:p w14:paraId="62034B56" w14:textId="77777777" w:rsidR="00C07961" w:rsidRDefault="00C07961" w:rsidP="0015367A">
      <w:pPr>
        <w:widowControl w:val="0"/>
        <w:autoSpaceDE w:val="0"/>
        <w:autoSpaceDN w:val="0"/>
        <w:adjustRightInd w:val="0"/>
      </w:pPr>
    </w:p>
    <w:p w14:paraId="336E1FD3" w14:textId="77777777" w:rsidR="00C07961" w:rsidRDefault="00C07961" w:rsidP="00C07961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</w:r>
      <w:r w:rsidR="00A83D37">
        <w:t>Sponsor</w:t>
      </w:r>
      <w:r w:rsidR="00F52667" w:rsidRPr="00F52667">
        <w:t>, employ or associate itself with other licensees</w:t>
      </w:r>
      <w:r>
        <w:t>; or</w:t>
      </w:r>
      <w:r w:rsidR="00F52667" w:rsidRPr="00F52667">
        <w:t xml:space="preserve"> </w:t>
      </w:r>
    </w:p>
    <w:p w14:paraId="22C7A59D" w14:textId="77777777" w:rsidR="00C07961" w:rsidRDefault="00C07961" w:rsidP="0015367A">
      <w:pPr>
        <w:widowControl w:val="0"/>
        <w:autoSpaceDE w:val="0"/>
        <w:autoSpaceDN w:val="0"/>
        <w:adjustRightInd w:val="0"/>
      </w:pPr>
    </w:p>
    <w:p w14:paraId="60294835" w14:textId="77777777" w:rsidR="00F52667" w:rsidRPr="00F52667" w:rsidRDefault="00C07961" w:rsidP="00C079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83D37">
        <w:t>Hold</w:t>
      </w:r>
      <w:r w:rsidR="00F52667" w:rsidRPr="00F52667">
        <w:t xml:space="preserve"> itself out to the public, or advertise to the public</w:t>
      </w:r>
      <w:r w:rsidR="00F15CA0">
        <w:t>,</w:t>
      </w:r>
      <w:r w:rsidR="00F52667" w:rsidRPr="00F52667">
        <w:t xml:space="preserve"> under the </w:t>
      </w:r>
      <w:r w:rsidR="00A83D37">
        <w:t>business entity's legal</w:t>
      </w:r>
      <w:r w:rsidR="00A93905">
        <w:t xml:space="preserve"> or assumed</w:t>
      </w:r>
      <w:r w:rsidR="00F52667" w:rsidRPr="00F52667">
        <w:t xml:space="preserve"> name. </w:t>
      </w:r>
    </w:p>
    <w:p w14:paraId="2AC400BB" w14:textId="77777777" w:rsidR="00F52667" w:rsidRPr="00F52667" w:rsidRDefault="00F52667" w:rsidP="0015367A">
      <w:pPr>
        <w:widowControl w:val="0"/>
        <w:autoSpaceDE w:val="0"/>
        <w:autoSpaceDN w:val="0"/>
        <w:adjustRightInd w:val="0"/>
      </w:pPr>
    </w:p>
    <w:p w14:paraId="3C5CD9DB" w14:textId="2B49BB22" w:rsidR="00F52667" w:rsidRDefault="00A9334D" w:rsidP="00F5266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52667" w:rsidRPr="00F52667">
        <w:t>)</w:t>
      </w:r>
      <w:r w:rsidR="00F52667" w:rsidRPr="00F52667">
        <w:tab/>
      </w:r>
      <w:r>
        <w:t>The</w:t>
      </w:r>
      <w:r w:rsidR="00F52667" w:rsidRPr="00F52667">
        <w:t xml:space="preserve"> </w:t>
      </w:r>
      <w:r w:rsidR="00A83D37">
        <w:t>business entity</w:t>
      </w:r>
      <w:r>
        <w:t xml:space="preserve"> formed pursuant to</w:t>
      </w:r>
      <w:r w:rsidR="00F52667" w:rsidRPr="00F52667">
        <w:t xml:space="preserve"> Section 10-20(e) of the Act</w:t>
      </w:r>
      <w:r w:rsidR="00C07961">
        <w:t>,</w:t>
      </w:r>
      <w:r w:rsidR="00F52667" w:rsidRPr="00F52667">
        <w:t xml:space="preserve"> may receive compensation earned by the </w:t>
      </w:r>
      <w:r w:rsidR="00A83D37" w:rsidRPr="00F52667">
        <w:t>licensee</w:t>
      </w:r>
      <w:r w:rsidR="00A83D37">
        <w:t>s</w:t>
      </w:r>
      <w:r w:rsidR="00F52667" w:rsidRPr="00F52667">
        <w:t xml:space="preserve"> arising out of activities unrelated to </w:t>
      </w:r>
      <w:r w:rsidR="00C07961">
        <w:t>licensed activities</w:t>
      </w:r>
      <w:r w:rsidR="00F52667" w:rsidRPr="00F52667">
        <w:t xml:space="preserve">. </w:t>
      </w:r>
    </w:p>
    <w:p w14:paraId="511E6AD1" w14:textId="77777777" w:rsidR="005B0170" w:rsidRDefault="005B0170" w:rsidP="0015367A">
      <w:pPr>
        <w:widowControl w:val="0"/>
        <w:autoSpaceDE w:val="0"/>
        <w:autoSpaceDN w:val="0"/>
        <w:adjustRightInd w:val="0"/>
      </w:pPr>
    </w:p>
    <w:p w14:paraId="16F4BFFA" w14:textId="764BAA22" w:rsidR="005B0170" w:rsidRPr="00F52667" w:rsidRDefault="00A9334D" w:rsidP="00F5266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6065B">
        <w:t>9512</w:t>
      </w:r>
      <w:r w:rsidRPr="004E27CF">
        <w:t xml:space="preserve">, effective </w:t>
      </w:r>
      <w:r w:rsidR="0076065B">
        <w:t>July 7, 2025</w:t>
      </w:r>
      <w:r w:rsidRPr="004E27CF">
        <w:t>)</w:t>
      </w:r>
    </w:p>
    <w:sectPr w:rsidR="005B0170" w:rsidRPr="00F526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45DF" w14:textId="77777777" w:rsidR="00A846FB" w:rsidRDefault="00A846FB">
      <w:r>
        <w:separator/>
      </w:r>
    </w:p>
  </w:endnote>
  <w:endnote w:type="continuationSeparator" w:id="0">
    <w:p w14:paraId="200FE295" w14:textId="77777777" w:rsidR="00A846FB" w:rsidRDefault="00A8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8A73" w14:textId="77777777" w:rsidR="00A846FB" w:rsidRDefault="00A846FB">
      <w:r>
        <w:separator/>
      </w:r>
    </w:p>
  </w:footnote>
  <w:footnote w:type="continuationSeparator" w:id="0">
    <w:p w14:paraId="7AB1E1B2" w14:textId="77777777" w:rsidR="00A846FB" w:rsidRDefault="00A8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6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6D8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6A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67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F3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1F68"/>
    <w:rsid w:val="002F56C3"/>
    <w:rsid w:val="002F5988"/>
    <w:rsid w:val="00300845"/>
    <w:rsid w:val="00304BED"/>
    <w:rsid w:val="00305AAE"/>
    <w:rsid w:val="00311C50"/>
    <w:rsid w:val="00312302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32F"/>
    <w:rsid w:val="0049486A"/>
    <w:rsid w:val="004A2DF2"/>
    <w:rsid w:val="004B0153"/>
    <w:rsid w:val="004B1D87"/>
    <w:rsid w:val="004B41BC"/>
    <w:rsid w:val="004B6FF4"/>
    <w:rsid w:val="004C3F6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17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62A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91E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DB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65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A5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BB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2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D37"/>
    <w:rsid w:val="00A846FB"/>
    <w:rsid w:val="00A86FF6"/>
    <w:rsid w:val="00A87EC5"/>
    <w:rsid w:val="00A91761"/>
    <w:rsid w:val="00A9334D"/>
    <w:rsid w:val="00A9390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55B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1D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7E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961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0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CA0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66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4A984"/>
  <w15:docId w15:val="{20AC34E1-8AB5-4087-95D2-8E976EA7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2025-07-18T13:44:00Z</dcterms:modified>
</cp:coreProperties>
</file>