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61D4" w14:textId="77777777" w:rsidR="00DB1BC3" w:rsidRPr="00506D18" w:rsidRDefault="00DB1BC3" w:rsidP="00367B8B">
      <w:pPr>
        <w:rPr>
          <w:bCs/>
        </w:rPr>
      </w:pPr>
    </w:p>
    <w:p w14:paraId="4DA5AB87" w14:textId="77777777" w:rsidR="00367B8B" w:rsidRPr="007E365E" w:rsidRDefault="00367B8B" w:rsidP="00367B8B">
      <w:pPr>
        <w:rPr>
          <w:b/>
        </w:rPr>
      </w:pPr>
      <w:r w:rsidRPr="007E365E">
        <w:rPr>
          <w:b/>
        </w:rPr>
        <w:t xml:space="preserve">Section 1450.705  </w:t>
      </w:r>
      <w:r w:rsidR="00CC70E9">
        <w:rPr>
          <w:b/>
        </w:rPr>
        <w:t>Designated</w:t>
      </w:r>
      <w:r w:rsidR="003F7EE8" w:rsidRPr="007E365E">
        <w:rPr>
          <w:b/>
        </w:rPr>
        <w:t xml:space="preserve"> Managing Broker Responsibilities and </w:t>
      </w:r>
      <w:r w:rsidRPr="007E365E">
        <w:rPr>
          <w:b/>
        </w:rPr>
        <w:t xml:space="preserve">Supervision </w:t>
      </w:r>
    </w:p>
    <w:p w14:paraId="67B23CA6" w14:textId="77777777" w:rsidR="003F7EE8" w:rsidRPr="007E365E" w:rsidRDefault="003F7EE8" w:rsidP="00E67621"/>
    <w:p w14:paraId="3BCD87A5" w14:textId="77777777" w:rsidR="003F7EE8" w:rsidRPr="007E365E" w:rsidRDefault="004F3C12" w:rsidP="003F7EE8">
      <w:pPr>
        <w:ind w:left="1440" w:hanging="720"/>
      </w:pPr>
      <w:r>
        <w:t>a</w:t>
      </w:r>
      <w:r w:rsidR="003F7EE8" w:rsidRPr="007E365E">
        <w:t>)</w:t>
      </w:r>
      <w:r w:rsidR="003F7EE8" w:rsidRPr="007E365E">
        <w:tab/>
        <w:t xml:space="preserve">All </w:t>
      </w:r>
      <w:r w:rsidR="00CC70E9">
        <w:t>designated</w:t>
      </w:r>
      <w:r w:rsidR="003F7EE8" w:rsidRPr="007E365E">
        <w:t xml:space="preserve"> managing brokers shall notify the Division</w:t>
      </w:r>
      <w:r w:rsidR="008A0A3C">
        <w:t>,</w:t>
      </w:r>
      <w:r w:rsidR="003F7EE8" w:rsidRPr="007E365E">
        <w:t xml:space="preserve"> </w:t>
      </w:r>
      <w:r w:rsidR="008A0A3C">
        <w:t xml:space="preserve">within 24 hours, </w:t>
      </w:r>
      <w:r>
        <w:t xml:space="preserve">in a </w:t>
      </w:r>
      <w:r w:rsidR="007D498F">
        <w:t>format</w:t>
      </w:r>
      <w:r w:rsidR="008A0A3C">
        <w:t xml:space="preserve"> provided by the Division</w:t>
      </w:r>
      <w:r w:rsidR="002054A8">
        <w:t>,</w:t>
      </w:r>
      <w:r w:rsidR="008A0A3C">
        <w:t xml:space="preserve"> </w:t>
      </w:r>
      <w:r w:rsidR="003F7EE8" w:rsidRPr="007E365E">
        <w:t xml:space="preserve">of any change of business address of the offices they </w:t>
      </w:r>
      <w:r w:rsidR="008A0A3C">
        <w:t>manage</w:t>
      </w:r>
      <w:r w:rsidR="003F7EE8" w:rsidRPr="007E365E">
        <w:t xml:space="preserve">. </w:t>
      </w:r>
    </w:p>
    <w:p w14:paraId="56D98887" w14:textId="77777777" w:rsidR="003F7EE8" w:rsidRPr="007E365E" w:rsidRDefault="003F7EE8" w:rsidP="00AD2A28"/>
    <w:p w14:paraId="725776BC" w14:textId="77777777" w:rsidR="00367B8B" w:rsidRPr="007E365E" w:rsidRDefault="004F3C12" w:rsidP="003F7EE8">
      <w:pPr>
        <w:ind w:left="1440" w:hanging="720"/>
      </w:pPr>
      <w:r>
        <w:t>b</w:t>
      </w:r>
      <w:r w:rsidR="003F7EE8" w:rsidRPr="007E365E">
        <w:t>)</w:t>
      </w:r>
      <w:r w:rsidR="003F7EE8" w:rsidRPr="007E365E">
        <w:tab/>
      </w:r>
      <w:r w:rsidR="00367B8B" w:rsidRPr="007E365E">
        <w:t xml:space="preserve">A </w:t>
      </w:r>
      <w:r w:rsidR="00CC70E9">
        <w:t>designated</w:t>
      </w:r>
      <w:r w:rsidR="003F7EE8" w:rsidRPr="007E365E">
        <w:t xml:space="preserve"> </w:t>
      </w:r>
      <w:r w:rsidR="00367B8B" w:rsidRPr="007E365E">
        <w:t xml:space="preserve">managing broker shall </w:t>
      </w:r>
      <w:r w:rsidR="003F7EE8" w:rsidRPr="007E365E">
        <w:t>supervise</w:t>
      </w:r>
      <w:r w:rsidR="00367B8B" w:rsidRPr="007E365E">
        <w:t xml:space="preserve"> the activities of licensees and unlicensed assistants working in offices</w:t>
      </w:r>
      <w:r w:rsidR="003F7EE8" w:rsidRPr="007E365E">
        <w:t xml:space="preserve"> </w:t>
      </w:r>
      <w:r w:rsidR="00367B8B" w:rsidRPr="007E365E">
        <w:t xml:space="preserve">managed by the </w:t>
      </w:r>
      <w:r w:rsidR="00CC70E9">
        <w:t>designated</w:t>
      </w:r>
      <w:r w:rsidR="003F7EE8" w:rsidRPr="007E365E">
        <w:t xml:space="preserve"> </w:t>
      </w:r>
      <w:r w:rsidR="00367B8B" w:rsidRPr="007E365E">
        <w:t xml:space="preserve">managing broker. </w:t>
      </w:r>
      <w:r w:rsidR="003F7EE8" w:rsidRPr="007E365E">
        <w:t xml:space="preserve"> Supervision</w:t>
      </w:r>
      <w:r w:rsidR="00367B8B" w:rsidRPr="007E365E">
        <w:t xml:space="preserve"> of activities includes, but is not limited to: </w:t>
      </w:r>
    </w:p>
    <w:p w14:paraId="20730661" w14:textId="77777777" w:rsidR="00367B8B" w:rsidRPr="007E365E" w:rsidRDefault="00367B8B" w:rsidP="00367B8B"/>
    <w:p w14:paraId="77C88948" w14:textId="77777777" w:rsidR="00367B8B" w:rsidRPr="007E365E" w:rsidRDefault="00367B8B" w:rsidP="00DB1BC3">
      <w:pPr>
        <w:ind w:left="2160" w:hanging="720"/>
      </w:pPr>
      <w:r w:rsidRPr="007E365E">
        <w:t>1)</w:t>
      </w:r>
      <w:r w:rsidRPr="007E365E">
        <w:tab/>
      </w:r>
      <w:r w:rsidR="004F3C12">
        <w:t>Implementing</w:t>
      </w:r>
      <w:r w:rsidRPr="007E365E">
        <w:t xml:space="preserve"> and </w:t>
      </w:r>
      <w:r w:rsidR="004F3C12">
        <w:t>training on</w:t>
      </w:r>
      <w:r w:rsidRPr="007E365E">
        <w:t xml:space="preserve"> </w:t>
      </w:r>
      <w:r w:rsidR="003F7EE8" w:rsidRPr="007E365E">
        <w:t>company</w:t>
      </w:r>
      <w:r w:rsidRPr="007E365E">
        <w:t xml:space="preserve"> policies and procedures established by the sponsoring broker; </w:t>
      </w:r>
    </w:p>
    <w:p w14:paraId="63478B63" w14:textId="77777777" w:rsidR="00367B8B" w:rsidRPr="007E365E" w:rsidRDefault="00367B8B" w:rsidP="00AD2A28"/>
    <w:p w14:paraId="4ABB3519" w14:textId="77777777" w:rsidR="00367B8B" w:rsidRPr="007E365E" w:rsidRDefault="00367B8B" w:rsidP="00DB1BC3">
      <w:pPr>
        <w:ind w:left="2166" w:hanging="726"/>
      </w:pPr>
      <w:r w:rsidRPr="007E365E">
        <w:t>2)</w:t>
      </w:r>
      <w:r w:rsidRPr="007E365E">
        <w:tab/>
      </w:r>
      <w:r w:rsidR="004F3C12">
        <w:t>Training</w:t>
      </w:r>
      <w:r w:rsidRPr="007E365E">
        <w:t xml:space="preserve"> of </w:t>
      </w:r>
      <w:r w:rsidR="004F3C12">
        <w:t xml:space="preserve">all sponsored </w:t>
      </w:r>
      <w:r w:rsidRPr="007E365E">
        <w:t xml:space="preserve">licensees </w:t>
      </w:r>
      <w:r w:rsidR="003F7EE8" w:rsidRPr="007E365E">
        <w:t>and</w:t>
      </w:r>
      <w:r w:rsidRPr="007E365E">
        <w:t xml:space="preserve"> unlicensed assistants; </w:t>
      </w:r>
    </w:p>
    <w:p w14:paraId="0AF0DBA6" w14:textId="77777777" w:rsidR="00367B8B" w:rsidRPr="007E365E" w:rsidRDefault="00367B8B" w:rsidP="00AD2A28"/>
    <w:p w14:paraId="5527216E" w14:textId="77777777" w:rsidR="00367B8B" w:rsidRPr="007E365E" w:rsidRDefault="00367B8B" w:rsidP="00DB1BC3">
      <w:pPr>
        <w:ind w:left="2166" w:hanging="726"/>
      </w:pPr>
      <w:r w:rsidRPr="007E365E">
        <w:t>3)</w:t>
      </w:r>
      <w:r w:rsidRPr="007E365E">
        <w:tab/>
      </w:r>
      <w:r w:rsidR="004F3C12">
        <w:t>Supervising</w:t>
      </w:r>
      <w:r w:rsidR="003F7EE8" w:rsidRPr="007E365E">
        <w:t xml:space="preserve"> and assisting</w:t>
      </w:r>
      <w:r w:rsidRPr="007E365E">
        <w:t xml:space="preserve"> licensees in real estate transactions; </w:t>
      </w:r>
    </w:p>
    <w:p w14:paraId="593A66A8" w14:textId="77777777" w:rsidR="00367B8B" w:rsidRPr="007E365E" w:rsidRDefault="00367B8B" w:rsidP="00AD2A28"/>
    <w:p w14:paraId="308111E0" w14:textId="77777777" w:rsidR="00367B8B" w:rsidRPr="007E365E" w:rsidRDefault="00367B8B" w:rsidP="00DB1BC3">
      <w:pPr>
        <w:ind w:left="2166" w:hanging="726"/>
      </w:pPr>
      <w:r w:rsidRPr="007E365E">
        <w:t>4)</w:t>
      </w:r>
      <w:r w:rsidRPr="007E365E">
        <w:tab/>
      </w:r>
      <w:r w:rsidR="004F3C12">
        <w:t>Supervising</w:t>
      </w:r>
      <w:r w:rsidRPr="007E365E">
        <w:t xml:space="preserve"> special accounts over which the sponsoring broker has delegated responsibility to the </w:t>
      </w:r>
      <w:r w:rsidR="00CC70E9">
        <w:t>designated</w:t>
      </w:r>
      <w:r w:rsidR="003F7EE8" w:rsidRPr="007E365E">
        <w:t xml:space="preserve"> </w:t>
      </w:r>
      <w:r w:rsidRPr="007E365E">
        <w:t xml:space="preserve">managing broker in order to ensure compliance with the special account provisions of the Act and this Part; </w:t>
      </w:r>
    </w:p>
    <w:p w14:paraId="629785DB" w14:textId="77777777" w:rsidR="00367B8B" w:rsidRPr="007E365E" w:rsidRDefault="00367B8B" w:rsidP="00AD2A28"/>
    <w:p w14:paraId="69F70756" w14:textId="77777777" w:rsidR="00367B8B" w:rsidRPr="007E365E" w:rsidRDefault="00367B8B" w:rsidP="00DB1BC3">
      <w:pPr>
        <w:ind w:left="2166" w:hanging="726"/>
      </w:pPr>
      <w:r w:rsidRPr="007E365E">
        <w:t>5)</w:t>
      </w:r>
      <w:r w:rsidRPr="007E365E">
        <w:tab/>
      </w:r>
      <w:r w:rsidR="004F3C12">
        <w:t>Supervising</w:t>
      </w:r>
      <w:r w:rsidRPr="007E365E">
        <w:t xml:space="preserve"> all advertising, in any </w:t>
      </w:r>
      <w:r w:rsidR="004F3C12">
        <w:t>medium</w:t>
      </w:r>
      <w:r w:rsidR="00861DE4" w:rsidRPr="007E365E">
        <w:t>,</w:t>
      </w:r>
      <w:r w:rsidRPr="007E365E">
        <w:t xml:space="preserve"> of any service for which a license is required; </w:t>
      </w:r>
    </w:p>
    <w:p w14:paraId="44E153D8" w14:textId="77777777" w:rsidR="00367B8B" w:rsidRPr="007E365E" w:rsidRDefault="00367B8B" w:rsidP="00AD2A28"/>
    <w:p w14:paraId="135A6B00" w14:textId="77777777" w:rsidR="00367B8B" w:rsidRPr="007E365E" w:rsidRDefault="00367B8B" w:rsidP="00DB1BC3">
      <w:pPr>
        <w:ind w:left="2166" w:hanging="726"/>
      </w:pPr>
      <w:r w:rsidRPr="007E365E">
        <w:t>6)</w:t>
      </w:r>
      <w:r w:rsidRPr="007E365E">
        <w:tab/>
      </w:r>
      <w:r w:rsidR="004F3C12">
        <w:t>Familiarizing</w:t>
      </w:r>
      <w:r w:rsidRPr="007E365E">
        <w:t xml:space="preserve"> sponsored licensees with the requirements of federal and </w:t>
      </w:r>
      <w:r w:rsidR="00861DE4" w:rsidRPr="007E365E">
        <w:t>S</w:t>
      </w:r>
      <w:r w:rsidRPr="007E365E">
        <w:t xml:space="preserve">tate laws and local ordinances relating to </w:t>
      </w:r>
      <w:r w:rsidR="003F7EE8" w:rsidRPr="007E365E">
        <w:t>licensed activities</w:t>
      </w:r>
      <w:r w:rsidRPr="007E365E">
        <w:t xml:space="preserve">; and </w:t>
      </w:r>
    </w:p>
    <w:p w14:paraId="0EC79733" w14:textId="77777777" w:rsidR="00367B8B" w:rsidRPr="007E365E" w:rsidRDefault="00367B8B" w:rsidP="00AD2A28"/>
    <w:p w14:paraId="1A003BD9" w14:textId="77777777" w:rsidR="00367B8B" w:rsidRPr="007E365E" w:rsidRDefault="00367B8B" w:rsidP="00DB1BC3">
      <w:pPr>
        <w:ind w:left="2166" w:hanging="726"/>
      </w:pPr>
      <w:r w:rsidRPr="007E365E">
        <w:t>7)</w:t>
      </w:r>
      <w:r w:rsidRPr="007E365E">
        <w:tab/>
      </w:r>
      <w:r w:rsidR="004F3C12">
        <w:t>Compliance</w:t>
      </w:r>
      <w:r w:rsidRPr="007E365E">
        <w:t xml:space="preserve"> with this Part </w:t>
      </w:r>
      <w:r w:rsidR="004F3C12">
        <w:t>by</w:t>
      </w:r>
      <w:r w:rsidRPr="007E365E">
        <w:t xml:space="preserve"> licensees and </w:t>
      </w:r>
      <w:r w:rsidR="003F7EE8" w:rsidRPr="007E365E">
        <w:t xml:space="preserve">unlicensed assistants supervised by the </w:t>
      </w:r>
      <w:r w:rsidR="00CC70E9">
        <w:t>designated</w:t>
      </w:r>
      <w:r w:rsidR="003F7EE8" w:rsidRPr="007E365E">
        <w:t xml:space="preserve"> managing broker and </w:t>
      </w:r>
      <w:r w:rsidR="004F3C12">
        <w:t>by any</w:t>
      </w:r>
      <w:r w:rsidR="003F7EE8" w:rsidRPr="007E365E">
        <w:t xml:space="preserve"> offices</w:t>
      </w:r>
      <w:r w:rsidRPr="007E365E">
        <w:t xml:space="preserve"> under </w:t>
      </w:r>
      <w:r w:rsidR="004F3C12">
        <w:t>their</w:t>
      </w:r>
      <w:r w:rsidRPr="007E365E">
        <w:t xml:space="preserve"> </w:t>
      </w:r>
      <w:r w:rsidR="003F7EE8" w:rsidRPr="007E365E">
        <w:t>management</w:t>
      </w:r>
      <w:r w:rsidRPr="007E365E">
        <w:t xml:space="preserve">. </w:t>
      </w:r>
    </w:p>
    <w:p w14:paraId="1604AFC7" w14:textId="77777777" w:rsidR="00367B8B" w:rsidRPr="007E365E" w:rsidRDefault="00367B8B" w:rsidP="00AD2A28"/>
    <w:p w14:paraId="4CD824C2" w14:textId="671B9808" w:rsidR="004F3C12" w:rsidRDefault="004F3C12" w:rsidP="004F3C12">
      <w:pPr>
        <w:ind w:left="1440" w:hanging="720"/>
      </w:pPr>
      <w:r>
        <w:t>c)</w:t>
      </w:r>
      <w:r>
        <w:tab/>
        <w:t>A designated managing broker shall have specific supervisory duties related to broker licensees who have received their initial broker's license but have not successfully completed their 45 hours of post-license education in accordance with the Act and</w:t>
      </w:r>
      <w:r w:rsidR="00545627">
        <w:t xml:space="preserve"> </w:t>
      </w:r>
      <w:r w:rsidR="00F33DC9">
        <w:t>Sections</w:t>
      </w:r>
      <w:r w:rsidR="00545627">
        <w:t xml:space="preserve"> 1450.410</w:t>
      </w:r>
      <w:r w:rsidR="00F33DC9">
        <w:t xml:space="preserve"> and 1450.460</w:t>
      </w:r>
      <w:r>
        <w:t>.  These duties include:</w:t>
      </w:r>
    </w:p>
    <w:p w14:paraId="1B06FA8C" w14:textId="77777777" w:rsidR="004F3C12" w:rsidRDefault="004F3C12" w:rsidP="00E67621"/>
    <w:p w14:paraId="75C69F0E" w14:textId="77777777" w:rsidR="004F3C12" w:rsidRDefault="004F3C12" w:rsidP="004F3C12">
      <w:pPr>
        <w:ind w:left="2160" w:hanging="720"/>
      </w:pPr>
      <w:r>
        <w:t>1)</w:t>
      </w:r>
      <w:r>
        <w:tab/>
        <w:t>Direct oversight and handling of all escrow moneys, including earnest money and security deposits</w:t>
      </w:r>
      <w:r w:rsidR="00721975">
        <w:t>.</w:t>
      </w:r>
    </w:p>
    <w:p w14:paraId="5FD0BFE4" w14:textId="77777777" w:rsidR="004F3C12" w:rsidRDefault="004F3C12" w:rsidP="00E67621"/>
    <w:p w14:paraId="665E6591" w14:textId="77777777" w:rsidR="004F3C12" w:rsidRDefault="004F3C12" w:rsidP="004F3C12">
      <w:pPr>
        <w:ind w:left="2880" w:hanging="720"/>
      </w:pPr>
      <w:r>
        <w:t>A)</w:t>
      </w:r>
      <w:r>
        <w:tab/>
        <w:t>The designated managing broker must have an established procedure for delivery of earnest money</w:t>
      </w:r>
      <w:r w:rsidR="00545627">
        <w:t>,</w:t>
      </w:r>
      <w:r>
        <w:t xml:space="preserve"> in tangible form</w:t>
      </w:r>
      <w:r w:rsidR="00545627">
        <w:t>,</w:t>
      </w:r>
      <w:r>
        <w:t xml:space="preserve"> directly from the new broker licensee to the designated managing broker for proper handling </w:t>
      </w:r>
      <w:r w:rsidR="00721975">
        <w:t>(see</w:t>
      </w:r>
      <w:r>
        <w:t xml:space="preserve"> Section 1450.750</w:t>
      </w:r>
      <w:r w:rsidR="00721975">
        <w:t>)</w:t>
      </w:r>
      <w:r>
        <w:t>; or</w:t>
      </w:r>
    </w:p>
    <w:p w14:paraId="4E6B606A" w14:textId="77777777" w:rsidR="004F3C12" w:rsidRDefault="004F3C12" w:rsidP="00E67621"/>
    <w:p w14:paraId="085E9C33" w14:textId="77777777" w:rsidR="004F3C12" w:rsidRDefault="004F3C12" w:rsidP="004F3C12">
      <w:pPr>
        <w:ind w:left="2880" w:hanging="720"/>
      </w:pPr>
      <w:r>
        <w:lastRenderedPageBreak/>
        <w:t>B)</w:t>
      </w:r>
      <w:r>
        <w:tab/>
        <w:t xml:space="preserve">When payment of escrow moneys is being made electronically, the designated managing broker shall be directly responsible for the handling and oversight of electronically transferred funds </w:t>
      </w:r>
      <w:r w:rsidR="00721975">
        <w:t xml:space="preserve">(see </w:t>
      </w:r>
      <w:r>
        <w:t>Section 1450.750</w:t>
      </w:r>
      <w:r w:rsidR="00721975">
        <w:t>)</w:t>
      </w:r>
      <w:r>
        <w:t>.</w:t>
      </w:r>
    </w:p>
    <w:p w14:paraId="309B1444" w14:textId="77777777" w:rsidR="004F3C12" w:rsidRDefault="004F3C12" w:rsidP="00E67621"/>
    <w:p w14:paraId="48652FF9" w14:textId="18187EDA" w:rsidR="004F3C12" w:rsidRDefault="004F3C12" w:rsidP="004F3C12">
      <w:pPr>
        <w:ind w:left="2160" w:hanging="720"/>
      </w:pPr>
      <w:r>
        <w:t>2)</w:t>
      </w:r>
      <w:r>
        <w:tab/>
        <w:t>Direct involvement and oversight during contract negotiations involving the purchase, sale</w:t>
      </w:r>
      <w:r w:rsidR="006B36D2">
        <w:t>,</w:t>
      </w:r>
      <w:r>
        <w:t xml:space="preserve"> or lease of real estate in conjunction with real estate activities for which a license is required.  </w:t>
      </w:r>
      <w:r w:rsidR="00721975">
        <w:t>During an audit or an investigation, o</w:t>
      </w:r>
      <w:r>
        <w:t>versight must be provided in a manner that can be effectively demonstrated to the Division.</w:t>
      </w:r>
    </w:p>
    <w:p w14:paraId="6CEE30EE" w14:textId="77777777" w:rsidR="004F3C12" w:rsidRDefault="004F3C12" w:rsidP="00E67621"/>
    <w:p w14:paraId="08D813A0" w14:textId="77777777" w:rsidR="004F3C12" w:rsidRDefault="004F3C12" w:rsidP="004F3C12">
      <w:pPr>
        <w:ind w:left="2160" w:hanging="720"/>
      </w:pPr>
      <w:r>
        <w:t>3)</w:t>
      </w:r>
      <w:r>
        <w:tab/>
        <w:t>Direct supervision and approval of all advertising or marketing materials proposed by the new broker licensee.</w:t>
      </w:r>
    </w:p>
    <w:p w14:paraId="647589A9" w14:textId="77777777" w:rsidR="004F3C12" w:rsidRDefault="004F3C12" w:rsidP="004F3C12"/>
    <w:p w14:paraId="0C2EFC81" w14:textId="77777777" w:rsidR="007D498F" w:rsidRDefault="004F3C12" w:rsidP="004F3C12">
      <w:pPr>
        <w:ind w:left="1440" w:hanging="720"/>
      </w:pPr>
      <w:r>
        <w:t>d)</w:t>
      </w:r>
      <w:r>
        <w:tab/>
      </w:r>
      <w:r w:rsidR="007D498F">
        <w:t>Under the supervision of the designated managing broker, new broker licensees who have not successfully completed the 45-hour post-license education requirement shall have no authority to bind the sponsoring broker to any contract or agreement.</w:t>
      </w:r>
    </w:p>
    <w:p w14:paraId="019987C1" w14:textId="77777777" w:rsidR="007D498F" w:rsidRDefault="007D498F" w:rsidP="007D498F"/>
    <w:p w14:paraId="79F9B500" w14:textId="77777777" w:rsidR="001C71C2" w:rsidRPr="007E365E" w:rsidRDefault="004F3C12" w:rsidP="00DB1BC3">
      <w:pPr>
        <w:ind w:left="1440" w:hanging="720"/>
      </w:pPr>
      <w:r>
        <w:t>e</w:t>
      </w:r>
      <w:r w:rsidR="00367B8B" w:rsidRPr="007E365E">
        <w:t>)</w:t>
      </w:r>
      <w:r w:rsidR="00367B8B" w:rsidRPr="007E365E">
        <w:tab/>
        <w:t xml:space="preserve">Any violation of the provisions of the Act </w:t>
      </w:r>
      <w:r w:rsidR="003F7EE8" w:rsidRPr="007E365E">
        <w:t>by</w:t>
      </w:r>
      <w:r w:rsidR="00367B8B" w:rsidRPr="007E365E">
        <w:t xml:space="preserve"> any licensees employed by or associated with the sponsoring broker, or </w:t>
      </w:r>
      <w:r w:rsidR="003F7EE8" w:rsidRPr="007E365E">
        <w:t xml:space="preserve">any </w:t>
      </w:r>
      <w:r w:rsidR="00367B8B" w:rsidRPr="007E365E">
        <w:t xml:space="preserve">unlicensed </w:t>
      </w:r>
      <w:r w:rsidR="003F7EE8" w:rsidRPr="007E365E">
        <w:t xml:space="preserve">assistant or other unlicensed </w:t>
      </w:r>
      <w:r w:rsidR="00367B8B" w:rsidRPr="007E365E">
        <w:t xml:space="preserve">employee of a sponsoring broker, shall not be cause for suspension or revocation of a </w:t>
      </w:r>
      <w:r w:rsidR="00A8747E">
        <w:t>designated</w:t>
      </w:r>
      <w:r w:rsidR="003F7EE8" w:rsidRPr="007E365E">
        <w:t xml:space="preserve"> </w:t>
      </w:r>
      <w:r w:rsidR="00367B8B" w:rsidRPr="007E365E">
        <w:t xml:space="preserve">managing </w:t>
      </w:r>
      <w:r w:rsidR="003F7EE8" w:rsidRPr="007E365E">
        <w:t>broker's license</w:t>
      </w:r>
      <w:r w:rsidR="00367B8B" w:rsidRPr="007E365E">
        <w:t xml:space="preserve">, unless </w:t>
      </w:r>
      <w:r w:rsidR="003F7EE8" w:rsidRPr="007E365E">
        <w:t xml:space="preserve">a </w:t>
      </w:r>
      <w:r w:rsidR="00A8747E">
        <w:t>designated</w:t>
      </w:r>
      <w:r w:rsidR="003F7EE8" w:rsidRPr="007E365E">
        <w:t xml:space="preserve"> </w:t>
      </w:r>
      <w:r w:rsidR="00367B8B" w:rsidRPr="007E365E">
        <w:t xml:space="preserve">managing broker had knowledge of </w:t>
      </w:r>
      <w:r>
        <w:t xml:space="preserve">a violation of </w:t>
      </w:r>
      <w:r w:rsidR="00367B8B" w:rsidRPr="007E365E">
        <w:t>the Act</w:t>
      </w:r>
      <w:r w:rsidR="003F7EE8" w:rsidRPr="007E365E">
        <w:t xml:space="preserve">.  The </w:t>
      </w:r>
      <w:r w:rsidR="00A8747E">
        <w:t>designated</w:t>
      </w:r>
      <w:r w:rsidR="003F7EE8" w:rsidRPr="007E365E">
        <w:t xml:space="preserve"> managing broker's</w:t>
      </w:r>
      <w:r w:rsidR="00367B8B" w:rsidRPr="007E365E">
        <w:t xml:space="preserve"> failure to provide an appropriate </w:t>
      </w:r>
      <w:r w:rsidR="003F7EE8" w:rsidRPr="007E365E">
        <w:t xml:space="preserve">written </w:t>
      </w:r>
      <w:r w:rsidR="00367B8B" w:rsidRPr="007E365E">
        <w:t xml:space="preserve">company policy or failure to properly supervise shall be cause for discipline, including suspension or revocation, of </w:t>
      </w:r>
      <w:r w:rsidR="003F7EE8" w:rsidRPr="007E365E">
        <w:t xml:space="preserve">the </w:t>
      </w:r>
      <w:r w:rsidR="00A8747E">
        <w:t>designated</w:t>
      </w:r>
      <w:r w:rsidR="00367B8B" w:rsidRPr="007E365E">
        <w:t xml:space="preserve"> managing </w:t>
      </w:r>
      <w:r w:rsidR="003F7EE8" w:rsidRPr="007E365E">
        <w:t>broker's license</w:t>
      </w:r>
      <w:r w:rsidR="00367B8B" w:rsidRPr="007E365E">
        <w:t xml:space="preserve">. </w:t>
      </w:r>
    </w:p>
    <w:p w14:paraId="44F7C1E0" w14:textId="26D77A87" w:rsidR="00C001B0" w:rsidRPr="007E365E" w:rsidRDefault="00C001B0" w:rsidP="00506D18"/>
    <w:p w14:paraId="6FD57B06" w14:textId="0C4D1B88" w:rsidR="00C001B0" w:rsidRPr="007E365E" w:rsidRDefault="00F33DC9" w:rsidP="00C001B0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D32E79">
        <w:t>9512</w:t>
      </w:r>
      <w:r w:rsidRPr="004E27CF">
        <w:t xml:space="preserve">, effective </w:t>
      </w:r>
      <w:r w:rsidR="00D32E79">
        <w:t>July 7, 2025</w:t>
      </w:r>
      <w:r w:rsidRPr="004E27CF">
        <w:t>)</w:t>
      </w:r>
    </w:p>
    <w:sectPr w:rsidR="00C001B0" w:rsidRPr="007E365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7ED5" w14:textId="77777777" w:rsidR="00F8356F" w:rsidRDefault="00F8356F">
      <w:r>
        <w:separator/>
      </w:r>
    </w:p>
  </w:endnote>
  <w:endnote w:type="continuationSeparator" w:id="0">
    <w:p w14:paraId="2F33815D" w14:textId="77777777" w:rsidR="00F8356F" w:rsidRDefault="00F8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8E69" w14:textId="77777777" w:rsidR="00F8356F" w:rsidRDefault="00F8356F">
      <w:r>
        <w:separator/>
      </w:r>
    </w:p>
  </w:footnote>
  <w:footnote w:type="continuationSeparator" w:id="0">
    <w:p w14:paraId="6CA778CD" w14:textId="77777777" w:rsidR="00F8356F" w:rsidRDefault="00F8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B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6E2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6777D"/>
    <w:rsid w:val="00074368"/>
    <w:rsid w:val="000765E0"/>
    <w:rsid w:val="00083E97"/>
    <w:rsid w:val="0008539F"/>
    <w:rsid w:val="00085CDF"/>
    <w:rsid w:val="000862C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7D1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4744"/>
    <w:rsid w:val="001E630C"/>
    <w:rsid w:val="001F2A01"/>
    <w:rsid w:val="001F572B"/>
    <w:rsid w:val="002015E7"/>
    <w:rsid w:val="002047E2"/>
    <w:rsid w:val="002054A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045E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67B8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3609"/>
    <w:rsid w:val="003D4D4A"/>
    <w:rsid w:val="003F0EC8"/>
    <w:rsid w:val="003F2136"/>
    <w:rsid w:val="003F24E6"/>
    <w:rsid w:val="003F3A28"/>
    <w:rsid w:val="003F5FD7"/>
    <w:rsid w:val="003F60AF"/>
    <w:rsid w:val="003F7EE8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26E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C12"/>
    <w:rsid w:val="005001C5"/>
    <w:rsid w:val="005039E7"/>
    <w:rsid w:val="0050660E"/>
    <w:rsid w:val="00506D18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62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66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8A6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6D2"/>
    <w:rsid w:val="006B3E84"/>
    <w:rsid w:val="006B5C47"/>
    <w:rsid w:val="006B7535"/>
    <w:rsid w:val="006B7892"/>
    <w:rsid w:val="006C0FE8"/>
    <w:rsid w:val="006C45D5"/>
    <w:rsid w:val="006C45E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97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588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98F"/>
    <w:rsid w:val="007E365E"/>
    <w:rsid w:val="007E5206"/>
    <w:rsid w:val="007F1A7F"/>
    <w:rsid w:val="007F28A2"/>
    <w:rsid w:val="007F3365"/>
    <w:rsid w:val="007F3D1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DE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863"/>
    <w:rsid w:val="00886FB6"/>
    <w:rsid w:val="008923A8"/>
    <w:rsid w:val="00897EA5"/>
    <w:rsid w:val="008A0A3C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F2D"/>
    <w:rsid w:val="009602D3"/>
    <w:rsid w:val="00960C37"/>
    <w:rsid w:val="0096164F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2EA4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47E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28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1B0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0E9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E79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BC3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15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62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3F1"/>
    <w:rsid w:val="00F05968"/>
    <w:rsid w:val="00F05FAF"/>
    <w:rsid w:val="00F12353"/>
    <w:rsid w:val="00F128F8"/>
    <w:rsid w:val="00F12CAF"/>
    <w:rsid w:val="00F13E5A"/>
    <w:rsid w:val="00F16AA7"/>
    <w:rsid w:val="00F20D9B"/>
    <w:rsid w:val="00F2742C"/>
    <w:rsid w:val="00F32DC4"/>
    <w:rsid w:val="00F33DC9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A00"/>
    <w:rsid w:val="00F82FB8"/>
    <w:rsid w:val="00F83011"/>
    <w:rsid w:val="00F8356F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70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F59CC"/>
  <w15:docId w15:val="{AC45BF2E-C820-40C7-874B-14B995F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2025-07-18T13:43:00Z</dcterms:modified>
</cp:coreProperties>
</file>