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874DA" w14:textId="77777777" w:rsidR="002B6492" w:rsidRPr="004D2277" w:rsidRDefault="002B6492" w:rsidP="003F1137"/>
    <w:p w14:paraId="2ED7BBFE" w14:textId="77777777" w:rsidR="003F1137" w:rsidRPr="004D2277" w:rsidRDefault="003F1137" w:rsidP="003F1137">
      <w:pPr>
        <w:rPr>
          <w:b/>
        </w:rPr>
      </w:pPr>
      <w:r w:rsidRPr="004D2277">
        <w:rPr>
          <w:b/>
        </w:rPr>
        <w:t xml:space="preserve">Section 1450.550  Managing Broker </w:t>
      </w:r>
      <w:r w:rsidR="003C0109" w:rsidRPr="004D2277">
        <w:rPr>
          <w:b/>
        </w:rPr>
        <w:t>License Transfer to Broker License</w:t>
      </w:r>
    </w:p>
    <w:p w14:paraId="2553CF39" w14:textId="77777777" w:rsidR="002B6492" w:rsidRPr="004D2277" w:rsidRDefault="002B6492" w:rsidP="003F1137"/>
    <w:p w14:paraId="1B419048" w14:textId="77777777" w:rsidR="001B358D" w:rsidRPr="001B358D" w:rsidRDefault="001B358D" w:rsidP="001B358D">
      <w:pPr>
        <w:ind w:left="1440" w:hanging="720"/>
      </w:pPr>
      <w:r w:rsidRPr="001B358D">
        <w:t>a)</w:t>
      </w:r>
      <w:r>
        <w:tab/>
      </w:r>
      <w:r w:rsidRPr="001B358D">
        <w:t xml:space="preserve">An individual licensee holding an active </w:t>
      </w:r>
      <w:r w:rsidR="00D4621D">
        <w:t>managing broker</w:t>
      </w:r>
      <w:r w:rsidRPr="001B358D">
        <w:t xml:space="preserve"> license may exchange the </w:t>
      </w:r>
      <w:r w:rsidR="00D4621D">
        <w:t>managing broker</w:t>
      </w:r>
      <w:r w:rsidRPr="001B358D">
        <w:t xml:space="preserve"> license for a </w:t>
      </w:r>
      <w:r w:rsidR="00D4621D">
        <w:t>broker</w:t>
      </w:r>
      <w:r w:rsidRPr="001B358D">
        <w:t xml:space="preserve"> license if the </w:t>
      </w:r>
      <w:r w:rsidR="00D4621D">
        <w:t>managing broker</w:t>
      </w:r>
      <w:r w:rsidRPr="001B358D">
        <w:t xml:space="preserve"> license is eligible for renewal. </w:t>
      </w:r>
      <w:r w:rsidR="00D4621D">
        <w:t xml:space="preserve">Upon issuance of the broker license, the licensee shall be subject to all CE requirements </w:t>
      </w:r>
      <w:r w:rsidR="000969EB">
        <w:t xml:space="preserve">(see </w:t>
      </w:r>
      <w:r w:rsidR="00D4621D">
        <w:t>Section 1450.450</w:t>
      </w:r>
      <w:r w:rsidR="000969EB">
        <w:t>)</w:t>
      </w:r>
      <w:r w:rsidR="00D4621D">
        <w:t>.</w:t>
      </w:r>
    </w:p>
    <w:p w14:paraId="3D48D414" w14:textId="77777777" w:rsidR="001B358D" w:rsidRPr="004D2277" w:rsidRDefault="001B358D" w:rsidP="000B7C9D">
      <w:pPr>
        <w:contextualSpacing/>
      </w:pPr>
    </w:p>
    <w:p w14:paraId="2DFCC667" w14:textId="77777777" w:rsidR="00FA20FE" w:rsidRPr="004D2277" w:rsidRDefault="00FA20FE" w:rsidP="00FA20FE">
      <w:pPr>
        <w:ind w:left="1440" w:hanging="720"/>
      </w:pPr>
      <w:r w:rsidRPr="004D2277">
        <w:t>b)</w:t>
      </w:r>
      <w:r w:rsidRPr="004D2277">
        <w:tab/>
        <w:t>To transfer a managing broker license to a broker license an applicant shall submit to the Division:</w:t>
      </w:r>
    </w:p>
    <w:p w14:paraId="55542DAA" w14:textId="77777777" w:rsidR="00FA20FE" w:rsidRPr="004D2277" w:rsidRDefault="00FA20FE" w:rsidP="000B7C9D"/>
    <w:p w14:paraId="1968C134" w14:textId="77777777" w:rsidR="00FA20FE" w:rsidRPr="004D2277" w:rsidRDefault="00FA20FE" w:rsidP="00FA20FE">
      <w:pPr>
        <w:ind w:left="2160" w:hanging="720"/>
      </w:pPr>
      <w:r w:rsidRPr="004D2277">
        <w:t>1)</w:t>
      </w:r>
      <w:r w:rsidRPr="004D2277">
        <w:tab/>
        <w:t xml:space="preserve">A signed and completed application </w:t>
      </w:r>
      <w:r w:rsidR="00D4621D">
        <w:t xml:space="preserve">in a </w:t>
      </w:r>
      <w:r w:rsidR="007F4602">
        <w:t>format</w:t>
      </w:r>
      <w:r w:rsidRPr="004D2277">
        <w:t xml:space="preserve"> provided by the Division; and</w:t>
      </w:r>
    </w:p>
    <w:p w14:paraId="62C8B7B0" w14:textId="77777777" w:rsidR="00FA20FE" w:rsidRPr="004D2277" w:rsidRDefault="00FA20FE" w:rsidP="000B7C9D"/>
    <w:p w14:paraId="493BC5EF" w14:textId="77777777" w:rsidR="00FA20FE" w:rsidRPr="004D2277" w:rsidRDefault="00FA20FE" w:rsidP="00FA20FE">
      <w:pPr>
        <w:ind w:left="720" w:firstLine="720"/>
      </w:pPr>
      <w:r w:rsidRPr="004D2277">
        <w:t>2)</w:t>
      </w:r>
      <w:r w:rsidRPr="004D2277">
        <w:tab/>
        <w:t>The required fee set forth in Section 1450.130(b)(5).</w:t>
      </w:r>
    </w:p>
    <w:p w14:paraId="15254A5A" w14:textId="77777777" w:rsidR="00FA20FE" w:rsidRPr="004D2277" w:rsidRDefault="00FA20FE" w:rsidP="000B7C9D"/>
    <w:p w14:paraId="52A22115" w14:textId="6B70B701" w:rsidR="00FA20FE" w:rsidRPr="004D2277" w:rsidRDefault="00FA20FE" w:rsidP="00FA20FE">
      <w:pPr>
        <w:ind w:left="1440" w:hanging="720"/>
      </w:pPr>
      <w:r w:rsidRPr="004D2277">
        <w:t>c)</w:t>
      </w:r>
      <w:r w:rsidRPr="004D2277">
        <w:tab/>
        <w:t xml:space="preserve">Upon the transfer of a managing broker license to a broker license, the managing broker license shall be </w:t>
      </w:r>
      <w:r w:rsidR="00493C14">
        <w:t>cancelled</w:t>
      </w:r>
      <w:r w:rsidRPr="004D2277">
        <w:t xml:space="preserve">. </w:t>
      </w:r>
      <w:r w:rsidR="00D4621D">
        <w:t>Any prior discipline will be reflected in the new broker license record</w:t>
      </w:r>
      <w:r w:rsidR="005B0BBE">
        <w:t>.</w:t>
      </w:r>
      <w:r w:rsidRPr="004D2277">
        <w:t xml:space="preserve"> </w:t>
      </w:r>
    </w:p>
    <w:p w14:paraId="30DBF9EC" w14:textId="77777777" w:rsidR="00FA20FE" w:rsidRPr="004D2277" w:rsidRDefault="00FA20FE" w:rsidP="000B7C9D"/>
    <w:p w14:paraId="020F9DAB" w14:textId="77777777" w:rsidR="00FA20FE" w:rsidRPr="004D2277" w:rsidRDefault="00FA20FE" w:rsidP="00FA20FE">
      <w:pPr>
        <w:ind w:left="1440" w:hanging="720"/>
      </w:pPr>
      <w:r w:rsidRPr="004D2277">
        <w:t>d)</w:t>
      </w:r>
      <w:r w:rsidRPr="004D2277">
        <w:tab/>
        <w:t xml:space="preserve">To obtain a managing broker license after transferring to a broker license, a transferee shall meet the requirements of a new applicant for a managing broker license as set forth in the Act and this Part. </w:t>
      </w:r>
    </w:p>
    <w:p w14:paraId="2C204ED0" w14:textId="77777777" w:rsidR="00FA20FE" w:rsidRPr="004D2277" w:rsidRDefault="00FA20FE" w:rsidP="000B7C9D"/>
    <w:p w14:paraId="6E7C430D" w14:textId="2859CD70" w:rsidR="00FA20FE" w:rsidRPr="004D2277" w:rsidRDefault="00493C14" w:rsidP="00FA20FE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CE4140">
        <w:t>9512</w:t>
      </w:r>
      <w:r w:rsidRPr="004E27CF">
        <w:t xml:space="preserve">, effective </w:t>
      </w:r>
      <w:r w:rsidR="00CE4140">
        <w:t>July 7, 2025</w:t>
      </w:r>
      <w:r w:rsidRPr="004E27CF">
        <w:t>)</w:t>
      </w:r>
    </w:p>
    <w:sectPr w:rsidR="00FA20FE" w:rsidRPr="004D22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8D0C" w14:textId="77777777" w:rsidR="00E141F2" w:rsidRDefault="00E141F2">
      <w:r>
        <w:separator/>
      </w:r>
    </w:p>
  </w:endnote>
  <w:endnote w:type="continuationSeparator" w:id="0">
    <w:p w14:paraId="4BD45D44" w14:textId="77777777" w:rsidR="00E141F2" w:rsidRDefault="00E1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3120" w14:textId="77777777" w:rsidR="00E141F2" w:rsidRDefault="00E141F2">
      <w:r>
        <w:separator/>
      </w:r>
    </w:p>
  </w:footnote>
  <w:footnote w:type="continuationSeparator" w:id="0">
    <w:p w14:paraId="5E77A725" w14:textId="77777777" w:rsidR="00E141F2" w:rsidRDefault="00E1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1C99"/>
    <w:multiLevelType w:val="hybridMultilevel"/>
    <w:tmpl w:val="33DE1280"/>
    <w:lvl w:ilvl="0" w:tplc="FEB86774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1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0083"/>
    <w:rsid w:val="000943C4"/>
    <w:rsid w:val="000969EB"/>
    <w:rsid w:val="00097B01"/>
    <w:rsid w:val="000A4C0F"/>
    <w:rsid w:val="000B2808"/>
    <w:rsid w:val="000B2839"/>
    <w:rsid w:val="000B4119"/>
    <w:rsid w:val="000B7C9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8F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358D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D0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492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109"/>
    <w:rsid w:val="003C07D2"/>
    <w:rsid w:val="003D0D44"/>
    <w:rsid w:val="003D12E4"/>
    <w:rsid w:val="003D4D4A"/>
    <w:rsid w:val="003F0EC8"/>
    <w:rsid w:val="003F1137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569"/>
    <w:rsid w:val="004218A0"/>
    <w:rsid w:val="00426A13"/>
    <w:rsid w:val="00431CFE"/>
    <w:rsid w:val="004326E0"/>
    <w:rsid w:val="00436442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14"/>
    <w:rsid w:val="00493C66"/>
    <w:rsid w:val="0049486A"/>
    <w:rsid w:val="00496F70"/>
    <w:rsid w:val="004A2DF2"/>
    <w:rsid w:val="004B0153"/>
    <w:rsid w:val="004B41BC"/>
    <w:rsid w:val="004B6FF4"/>
    <w:rsid w:val="004D2277"/>
    <w:rsid w:val="004D6EED"/>
    <w:rsid w:val="004D73D3"/>
    <w:rsid w:val="004E49DF"/>
    <w:rsid w:val="004E513F"/>
    <w:rsid w:val="004F077B"/>
    <w:rsid w:val="005001C5"/>
    <w:rsid w:val="00502090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0BBE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A43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E8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7D2"/>
    <w:rsid w:val="006F36BD"/>
    <w:rsid w:val="006F3E33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4602"/>
    <w:rsid w:val="00804082"/>
    <w:rsid w:val="00804A88"/>
    <w:rsid w:val="00805D72"/>
    <w:rsid w:val="00806780"/>
    <w:rsid w:val="008078E8"/>
    <w:rsid w:val="00810296"/>
    <w:rsid w:val="00813B2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7B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E5D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5B56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F3F"/>
    <w:rsid w:val="009C5170"/>
    <w:rsid w:val="009C69DD"/>
    <w:rsid w:val="009C75D6"/>
    <w:rsid w:val="009C7CA2"/>
    <w:rsid w:val="009D14B4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A7A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452"/>
    <w:rsid w:val="00C2596B"/>
    <w:rsid w:val="00C319B3"/>
    <w:rsid w:val="00C34D60"/>
    <w:rsid w:val="00C42A93"/>
    <w:rsid w:val="00C4537A"/>
    <w:rsid w:val="00C45BEB"/>
    <w:rsid w:val="00C50195"/>
    <w:rsid w:val="00C5401A"/>
    <w:rsid w:val="00C60D0B"/>
    <w:rsid w:val="00C67B51"/>
    <w:rsid w:val="00C72A95"/>
    <w:rsid w:val="00C72C0C"/>
    <w:rsid w:val="00C73CD4"/>
    <w:rsid w:val="00C748F6"/>
    <w:rsid w:val="00C85FE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140"/>
    <w:rsid w:val="00CE4292"/>
    <w:rsid w:val="00CF58E9"/>
    <w:rsid w:val="00D03A79"/>
    <w:rsid w:val="00D0676C"/>
    <w:rsid w:val="00D10D50"/>
    <w:rsid w:val="00D14D56"/>
    <w:rsid w:val="00D17DC3"/>
    <w:rsid w:val="00D2155A"/>
    <w:rsid w:val="00D27015"/>
    <w:rsid w:val="00D2776C"/>
    <w:rsid w:val="00D27E4E"/>
    <w:rsid w:val="00D32AA7"/>
    <w:rsid w:val="00D33832"/>
    <w:rsid w:val="00D4621D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8C6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1F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420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0FE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E7F03"/>
  <w15:docId w15:val="{CD888175-4E2A-4D80-A04E-94DF0E39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rmalWeb">
    <w:name w:val="Normal (Web)"/>
    <w:basedOn w:val="Normal"/>
    <w:rsid w:val="003F11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2025-06-25T20:14:00Z</dcterms:created>
  <dcterms:modified xsi:type="dcterms:W3CDTF">2025-07-18T12:39:00Z</dcterms:modified>
</cp:coreProperties>
</file>