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2C" w:rsidRPr="00A80749" w:rsidRDefault="0082692C" w:rsidP="00515903"/>
    <w:p w:rsidR="0082692C" w:rsidRPr="00A80749" w:rsidRDefault="0082692C" w:rsidP="00515903">
      <w:pPr>
        <w:rPr>
          <w:b/>
        </w:rPr>
      </w:pPr>
      <w:r w:rsidRPr="00A80749">
        <w:rPr>
          <w:b/>
        </w:rPr>
        <w:t xml:space="preserve">Section 1420.5 </w:t>
      </w:r>
      <w:r w:rsidR="00515903" w:rsidRPr="00A80749">
        <w:rPr>
          <w:b/>
        </w:rPr>
        <w:t xml:space="preserve"> </w:t>
      </w:r>
      <w:r w:rsidRPr="00A80749">
        <w:rPr>
          <w:b/>
        </w:rPr>
        <w:t>Definitions</w:t>
      </w:r>
    </w:p>
    <w:p w:rsidR="0082692C" w:rsidRPr="00A80749" w:rsidRDefault="0082692C" w:rsidP="00515903"/>
    <w:p w:rsidR="0082692C" w:rsidRPr="00A80749" w:rsidRDefault="0082692C" w:rsidP="00515903">
      <w:pPr>
        <w:ind w:left="720" w:firstLine="720"/>
      </w:pPr>
      <w:r w:rsidRPr="00A80749">
        <w:t>"Act" means the Illinois Public Accounting Act [225 ILCS 450].</w:t>
      </w:r>
    </w:p>
    <w:p w:rsidR="0082692C" w:rsidRPr="00A80749" w:rsidRDefault="0082692C" w:rsidP="00515903"/>
    <w:p w:rsidR="0082692C" w:rsidRPr="00A80749" w:rsidRDefault="0082692C" w:rsidP="00515903">
      <w:pPr>
        <w:ind w:left="720" w:firstLine="720"/>
      </w:pPr>
      <w:r w:rsidRPr="00A80749">
        <w:t>"AICPA" means the American Institute of Certified Public Accountants.</w:t>
      </w:r>
    </w:p>
    <w:p w:rsidR="0082692C" w:rsidRPr="00A80749" w:rsidRDefault="0082692C" w:rsidP="00515903"/>
    <w:p w:rsidR="0082692C" w:rsidRPr="00A80749" w:rsidRDefault="0082692C" w:rsidP="00515903">
      <w:pPr>
        <w:ind w:left="720" w:firstLine="720"/>
      </w:pPr>
      <w:r w:rsidRPr="00A80749">
        <w:t>"Board" means the Board of Examiners established under Section 2 of the Act.</w:t>
      </w:r>
    </w:p>
    <w:p w:rsidR="00515903" w:rsidRPr="00A80749" w:rsidRDefault="00515903" w:rsidP="00515903"/>
    <w:p w:rsidR="0082692C" w:rsidRPr="00A80749" w:rsidRDefault="0082692C" w:rsidP="00515903">
      <w:pPr>
        <w:ind w:left="1440"/>
      </w:pPr>
      <w:r w:rsidRPr="00A80749">
        <w:t>"Client" means the person or entity that retains a CPA or CPA firm for the performance of accountancy activities.</w:t>
      </w:r>
    </w:p>
    <w:p w:rsidR="0082692C" w:rsidRPr="00A80749" w:rsidRDefault="0082692C" w:rsidP="00515903"/>
    <w:p w:rsidR="0082692C" w:rsidRPr="00A80749" w:rsidRDefault="0082692C" w:rsidP="00515903">
      <w:pPr>
        <w:ind w:left="1440"/>
      </w:pPr>
      <w:r w:rsidRPr="00A80749">
        <w:t>"Committee" means the Public Accountant Registration and Licensure Committee appointed by the Secretary. </w:t>
      </w:r>
    </w:p>
    <w:p w:rsidR="0082692C" w:rsidRPr="00A80749" w:rsidRDefault="0082692C" w:rsidP="00515903"/>
    <w:p w:rsidR="0082692C" w:rsidRPr="00A80749" w:rsidRDefault="0082692C" w:rsidP="00515903">
      <w:pPr>
        <w:ind w:left="1440"/>
      </w:pPr>
      <w:r w:rsidRPr="00A80749">
        <w:t>"CPA" means a certified public accountant who holds a license or registration issued by the Department or an individual authorized to use the CPA title under Section 5.2 of the Act. </w:t>
      </w:r>
    </w:p>
    <w:p w:rsidR="0082692C" w:rsidRPr="00A80749" w:rsidRDefault="0082692C" w:rsidP="00515903"/>
    <w:p w:rsidR="0082692C" w:rsidRPr="00A80749" w:rsidRDefault="0082692C" w:rsidP="00515903">
      <w:pPr>
        <w:ind w:left="1440"/>
      </w:pPr>
      <w:r w:rsidRPr="00A80749">
        <w:t xml:space="preserve">"CPA </w:t>
      </w:r>
      <w:r w:rsidR="00482FCA">
        <w:t>F</w:t>
      </w:r>
      <w:r w:rsidRPr="00A80749">
        <w:t>irm" means a sole proprietorship, corporation, registered limited liability partnership, limited liability company, partnership, professional service corporation, or any other form of organization issued a license in accordance with the Act.</w:t>
      </w:r>
    </w:p>
    <w:p w:rsidR="0082692C" w:rsidRPr="00A80749" w:rsidRDefault="0082692C" w:rsidP="00515903"/>
    <w:p w:rsidR="0082692C" w:rsidRPr="00A80749" w:rsidRDefault="0082692C" w:rsidP="00515903">
      <w:pPr>
        <w:ind w:left="720" w:firstLine="720"/>
      </w:pPr>
      <w:r w:rsidRPr="00A80749">
        <w:t>"CPE" means continuing professional education.</w:t>
      </w:r>
    </w:p>
    <w:p w:rsidR="0082692C" w:rsidRPr="00A80749" w:rsidRDefault="0082692C" w:rsidP="00515903"/>
    <w:p w:rsidR="0082692C" w:rsidRPr="00A80749" w:rsidRDefault="0082692C" w:rsidP="00515903">
      <w:pPr>
        <w:ind w:left="1440"/>
      </w:pPr>
      <w:r w:rsidRPr="00A80749">
        <w:t xml:space="preserve">"CPE </w:t>
      </w:r>
      <w:r w:rsidR="00482FCA">
        <w:t>S</w:t>
      </w:r>
      <w:r w:rsidRPr="00A80749">
        <w:t>ponsor" means a continuing professional education sponsor as set forth in Section 1420.72.</w:t>
      </w:r>
    </w:p>
    <w:p w:rsidR="0082692C" w:rsidRPr="00A80749" w:rsidRDefault="0082692C" w:rsidP="00515903"/>
    <w:p w:rsidR="0082692C" w:rsidRPr="00A80749" w:rsidRDefault="0082692C" w:rsidP="00515903">
      <w:pPr>
        <w:ind w:left="1440"/>
      </w:pPr>
      <w:r w:rsidRPr="00A80749">
        <w:t xml:space="preserve">"Department" means the Illinois Department of Financial and Professional Regulation. </w:t>
      </w:r>
    </w:p>
    <w:p w:rsidR="0082692C" w:rsidRPr="00A80749" w:rsidRDefault="0082692C" w:rsidP="00515903"/>
    <w:p w:rsidR="0082692C" w:rsidRPr="00A80749" w:rsidRDefault="0082692C" w:rsidP="00515903">
      <w:pPr>
        <w:ind w:left="1440"/>
      </w:pPr>
      <w:r w:rsidRPr="00A80749">
        <w:t xml:space="preserve">"Director" means the Director of the Department of Financial and Professional Regulation-Division of Professional Regulation. </w:t>
      </w:r>
    </w:p>
    <w:p w:rsidR="0082692C" w:rsidRPr="00A80749" w:rsidRDefault="0082692C" w:rsidP="00515903"/>
    <w:p w:rsidR="0082692C" w:rsidRPr="00A80749" w:rsidRDefault="0082692C" w:rsidP="00515903">
      <w:pPr>
        <w:ind w:left="1440"/>
      </w:pPr>
      <w:r w:rsidRPr="00A80749">
        <w:t>"Division" means the Department of Financial and Professional Regulation-Division of Professional Regulation.</w:t>
      </w:r>
    </w:p>
    <w:p w:rsidR="0082692C" w:rsidRPr="00A80749" w:rsidRDefault="0082692C" w:rsidP="00515903"/>
    <w:p w:rsidR="0082692C" w:rsidRPr="00A80749" w:rsidRDefault="0082692C" w:rsidP="00515903">
      <w:pPr>
        <w:ind w:left="720" w:firstLine="720"/>
      </w:pPr>
      <w:r w:rsidRPr="00A80749">
        <w:t>"NASBA" means the National Association of State Boards of Accountancy.</w:t>
      </w:r>
    </w:p>
    <w:p w:rsidR="0082692C" w:rsidRPr="00A80749" w:rsidRDefault="0082692C" w:rsidP="00515903"/>
    <w:p w:rsidR="0082692C" w:rsidRPr="00A80749" w:rsidRDefault="0082692C" w:rsidP="00515903">
      <w:pPr>
        <w:ind w:left="720" w:firstLine="720"/>
      </w:pPr>
      <w:r w:rsidRPr="00A80749">
        <w:t>"PRRC" means a Peer Review Report Committee.</w:t>
      </w:r>
    </w:p>
    <w:p w:rsidR="0082692C" w:rsidRPr="00A80749" w:rsidRDefault="0082692C" w:rsidP="00515903"/>
    <w:p w:rsidR="0082692C" w:rsidRPr="00A80749" w:rsidRDefault="0082692C" w:rsidP="00515903">
      <w:pPr>
        <w:ind w:left="720" w:firstLine="720"/>
      </w:pPr>
      <w:r w:rsidRPr="00A80749">
        <w:t>"Society" means the Illinois CPA Society</w:t>
      </w:r>
      <w:r w:rsidR="00086B47">
        <w:t xml:space="preserve"> Peer Review Alliance</w:t>
      </w:r>
      <w:r w:rsidRPr="00A80749">
        <w:t>.</w:t>
      </w:r>
    </w:p>
    <w:p w:rsidR="0082692C" w:rsidRPr="00A80749" w:rsidRDefault="0082692C" w:rsidP="00515903"/>
    <w:p w:rsidR="000174EB" w:rsidRPr="00A80749" w:rsidRDefault="00790DF9" w:rsidP="00515903">
      <w:pPr>
        <w:ind w:firstLine="720"/>
      </w:pPr>
      <w:r>
        <w:t>(Source:  Amended at 4</w:t>
      </w:r>
      <w:r w:rsidR="00335FB1">
        <w:t>4</w:t>
      </w:r>
      <w:r>
        <w:t xml:space="preserve"> Ill. Reg. </w:t>
      </w:r>
      <w:r w:rsidR="00AA5745">
        <w:t>184</w:t>
      </w:r>
      <w:r>
        <w:t xml:space="preserve">, effective </w:t>
      </w:r>
      <w:bookmarkStart w:id="0" w:name="_GoBack"/>
      <w:r w:rsidR="00AA5745">
        <w:t>January 3, 2020</w:t>
      </w:r>
      <w:bookmarkEnd w:id="0"/>
      <w:r>
        <w:t>)</w:t>
      </w:r>
    </w:p>
    <w:sectPr w:rsidR="000174EB" w:rsidRPr="00A807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685" w:rsidRDefault="00DD0685">
      <w:r>
        <w:separator/>
      </w:r>
    </w:p>
  </w:endnote>
  <w:endnote w:type="continuationSeparator" w:id="0">
    <w:p w:rsidR="00DD0685" w:rsidRDefault="00DD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685" w:rsidRDefault="00DD0685">
      <w:r>
        <w:separator/>
      </w:r>
    </w:p>
  </w:footnote>
  <w:footnote w:type="continuationSeparator" w:id="0">
    <w:p w:rsidR="00DD0685" w:rsidRDefault="00DD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6B47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627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5B5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FB1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FCA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903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DF9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92C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6F5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749"/>
    <w:rsid w:val="00A809C5"/>
    <w:rsid w:val="00A86FF6"/>
    <w:rsid w:val="00A87EC5"/>
    <w:rsid w:val="00A91761"/>
    <w:rsid w:val="00A94967"/>
    <w:rsid w:val="00A95ED5"/>
    <w:rsid w:val="00A97CAE"/>
    <w:rsid w:val="00AA387B"/>
    <w:rsid w:val="00AA5745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685"/>
    <w:rsid w:val="00DD3C9D"/>
    <w:rsid w:val="00DE3439"/>
    <w:rsid w:val="00DE42D9"/>
    <w:rsid w:val="00DE5010"/>
    <w:rsid w:val="00DF0813"/>
    <w:rsid w:val="00DF25BD"/>
    <w:rsid w:val="00E01DB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B1B1A-D6DB-42C3-8EA3-86727832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9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2019-12-10T14:29:00Z</dcterms:created>
  <dcterms:modified xsi:type="dcterms:W3CDTF">2019-12-30T22:03:00Z</dcterms:modified>
</cp:coreProperties>
</file>