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3973" w14:textId="77777777" w:rsidR="009440C8" w:rsidRDefault="009440C8" w:rsidP="00CE2772">
      <w:pPr>
        <w:rPr>
          <w:b/>
        </w:rPr>
      </w:pPr>
    </w:p>
    <w:p w14:paraId="1D7BCC58" w14:textId="1AFEE0DC" w:rsidR="00F247AF" w:rsidRPr="00CE2772" w:rsidRDefault="00F247AF" w:rsidP="00CE2772">
      <w:pPr>
        <w:rPr>
          <w:b/>
        </w:rPr>
      </w:pPr>
      <w:r w:rsidRPr="00CE2772">
        <w:rPr>
          <w:b/>
        </w:rPr>
        <w:t xml:space="preserve">Section </w:t>
      </w:r>
      <w:proofErr w:type="gramStart"/>
      <w:r w:rsidRPr="00CE2772">
        <w:rPr>
          <w:b/>
        </w:rPr>
        <w:t xml:space="preserve">1410.240  </w:t>
      </w:r>
      <w:r w:rsidR="009D461E" w:rsidRPr="009D461E">
        <w:rPr>
          <w:b/>
        </w:rPr>
        <w:t>Retention</w:t>
      </w:r>
      <w:proofErr w:type="gramEnd"/>
      <w:r w:rsidR="009D461E" w:rsidRPr="009D461E">
        <w:rPr>
          <w:b/>
        </w:rPr>
        <w:t xml:space="preserve"> of Records</w:t>
      </w:r>
    </w:p>
    <w:p w14:paraId="315AFE19" w14:textId="77777777" w:rsidR="00F247AF" w:rsidRPr="00CE2772" w:rsidRDefault="00F247AF" w:rsidP="00CE2772">
      <w:pPr>
        <w:rPr>
          <w:bCs/>
          <w:color w:val="000000"/>
        </w:rPr>
      </w:pPr>
    </w:p>
    <w:p w14:paraId="0AD2CC6B" w14:textId="703E90BF" w:rsidR="008271B1" w:rsidRDefault="009D461E" w:rsidP="009D461E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F247AF" w:rsidRPr="00CE2772">
        <w:rPr>
          <w:color w:val="000000"/>
        </w:rPr>
        <w:t>A person or entity licensed under the Act shall be required to maintain a record of home inspections conducted</w:t>
      </w:r>
      <w:r w:rsidRPr="009D461E">
        <w:rPr>
          <w:color w:val="000000"/>
        </w:rPr>
        <w:t>, including the original or true and exact copy of the executed written contract that engaged the licensee</w:t>
      </w:r>
      <w:r>
        <w:rPr>
          <w:color w:val="000000"/>
        </w:rPr>
        <w:t>'</w:t>
      </w:r>
      <w:r w:rsidRPr="009D461E">
        <w:rPr>
          <w:color w:val="000000"/>
        </w:rPr>
        <w:t>s services, the home inspection report, any supplemental reports, as well as any supporting data or documentation used to develop</w:t>
      </w:r>
      <w:r w:rsidR="00F247AF" w:rsidRPr="00CE2772">
        <w:rPr>
          <w:color w:val="000000"/>
        </w:rPr>
        <w:t xml:space="preserve"> the home inspection </w:t>
      </w:r>
      <w:r>
        <w:rPr>
          <w:color w:val="000000"/>
        </w:rPr>
        <w:t>report</w:t>
      </w:r>
      <w:r w:rsidR="00F247AF" w:rsidRPr="00CE2772">
        <w:rPr>
          <w:color w:val="000000"/>
        </w:rPr>
        <w:t xml:space="preserve">.  </w:t>
      </w:r>
    </w:p>
    <w:p w14:paraId="35E02596" w14:textId="77777777" w:rsidR="009D461E" w:rsidRDefault="009D461E" w:rsidP="009135D8"/>
    <w:p w14:paraId="730ECDCC" w14:textId="7068C729" w:rsidR="009D461E" w:rsidRDefault="009D461E" w:rsidP="009D461E">
      <w:pPr>
        <w:ind w:left="1440" w:hanging="720"/>
      </w:pPr>
      <w:r>
        <w:t>b)</w:t>
      </w:r>
      <w:r>
        <w:tab/>
        <w:t>These records shall be kept for a period of 5 years after each home inspection is performed or 2 years after the final disposition of any judicial proceeding related to the home inspector</w:t>
      </w:r>
      <w:r w:rsidR="00BB73FA">
        <w:t>'</w:t>
      </w:r>
      <w:r>
        <w:t>s services, which includes any appeal, whichever is longer.</w:t>
      </w:r>
    </w:p>
    <w:p w14:paraId="19F9F0F1" w14:textId="77777777" w:rsidR="009D461E" w:rsidRDefault="009D461E" w:rsidP="009135D8"/>
    <w:p w14:paraId="249CFB55" w14:textId="66811931" w:rsidR="009D461E" w:rsidRDefault="009D461E" w:rsidP="009D461E">
      <w:pPr>
        <w:ind w:left="1440" w:hanging="720"/>
      </w:pPr>
      <w:r>
        <w:t>c)</w:t>
      </w:r>
      <w:r>
        <w:tab/>
        <w:t>The record of home inspections shall be kept in a sequential format and shall include the date of the home inspection, the date of the final home inspection report and any supplemental reports, the name of the client and/or their authorized representative, and the address of the home inspected.</w:t>
      </w:r>
    </w:p>
    <w:p w14:paraId="3562C50B" w14:textId="77777777" w:rsidR="009D461E" w:rsidRDefault="009D461E" w:rsidP="009135D8"/>
    <w:p w14:paraId="0EFF6B89" w14:textId="1F2991E3" w:rsidR="009D461E" w:rsidRDefault="009D461E" w:rsidP="00C10B26">
      <w:pPr>
        <w:ind w:left="1440" w:hanging="720"/>
      </w:pPr>
      <w:r>
        <w:t>d)</w:t>
      </w:r>
      <w:r>
        <w:tab/>
        <w:t>These records shall be kept in a physical or electronic format and shall be produced within 30 days after a request by the Department.</w:t>
      </w:r>
    </w:p>
    <w:p w14:paraId="60DE9CD0" w14:textId="77777777" w:rsidR="009D461E" w:rsidRDefault="009D461E" w:rsidP="00AC497B"/>
    <w:p w14:paraId="12D95009" w14:textId="74341287" w:rsidR="009D461E" w:rsidRPr="000422F5" w:rsidRDefault="009D461E" w:rsidP="009D461E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CE5AB0">
        <w:t>2424</w:t>
      </w:r>
      <w:r w:rsidRPr="00524821">
        <w:t xml:space="preserve">, effective </w:t>
      </w:r>
      <w:r w:rsidR="00CE5AB0">
        <w:t>February 2, 2024</w:t>
      </w:r>
      <w:r w:rsidRPr="00524821">
        <w:t>)</w:t>
      </w:r>
    </w:p>
    <w:sectPr w:rsidR="009D461E" w:rsidRPr="000422F5" w:rsidSect="00CE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71799" w14:textId="77777777" w:rsidR="003F3714" w:rsidRDefault="001865A2">
      <w:r>
        <w:separator/>
      </w:r>
    </w:p>
  </w:endnote>
  <w:endnote w:type="continuationSeparator" w:id="0">
    <w:p w14:paraId="25E772C3" w14:textId="77777777" w:rsidR="003F3714" w:rsidRDefault="0018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D559" w14:textId="77777777" w:rsidR="003F3714" w:rsidRDefault="001865A2">
      <w:r>
        <w:separator/>
      </w:r>
    </w:p>
  </w:footnote>
  <w:footnote w:type="continuationSeparator" w:id="0">
    <w:p w14:paraId="68569420" w14:textId="77777777" w:rsidR="003F3714" w:rsidRDefault="0018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22F5"/>
    <w:rsid w:val="000D225F"/>
    <w:rsid w:val="001865A2"/>
    <w:rsid w:val="00196BD2"/>
    <w:rsid w:val="001C7D95"/>
    <w:rsid w:val="001E3074"/>
    <w:rsid w:val="00225354"/>
    <w:rsid w:val="002524EC"/>
    <w:rsid w:val="002E61F7"/>
    <w:rsid w:val="00367A2E"/>
    <w:rsid w:val="00387FD1"/>
    <w:rsid w:val="003F3714"/>
    <w:rsid w:val="003F5FD7"/>
    <w:rsid w:val="00431CFE"/>
    <w:rsid w:val="005001C5"/>
    <w:rsid w:val="00530BE1"/>
    <w:rsid w:val="00542E97"/>
    <w:rsid w:val="0056157E"/>
    <w:rsid w:val="0056501E"/>
    <w:rsid w:val="006327EC"/>
    <w:rsid w:val="006A2114"/>
    <w:rsid w:val="00780733"/>
    <w:rsid w:val="008271B1"/>
    <w:rsid w:val="0084781C"/>
    <w:rsid w:val="008C01BE"/>
    <w:rsid w:val="009135D8"/>
    <w:rsid w:val="009440C8"/>
    <w:rsid w:val="0098276C"/>
    <w:rsid w:val="009A21E1"/>
    <w:rsid w:val="009D461E"/>
    <w:rsid w:val="00A2265D"/>
    <w:rsid w:val="00A600AA"/>
    <w:rsid w:val="00AE5547"/>
    <w:rsid w:val="00B35D67"/>
    <w:rsid w:val="00B516F7"/>
    <w:rsid w:val="00B71177"/>
    <w:rsid w:val="00BB73FA"/>
    <w:rsid w:val="00C10B26"/>
    <w:rsid w:val="00C4537A"/>
    <w:rsid w:val="00CC13F9"/>
    <w:rsid w:val="00CD3723"/>
    <w:rsid w:val="00CE2772"/>
    <w:rsid w:val="00CE5AB0"/>
    <w:rsid w:val="00D55B37"/>
    <w:rsid w:val="00D93C67"/>
    <w:rsid w:val="00E7288E"/>
    <w:rsid w:val="00F247AF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29A17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F247AF"/>
    <w:pPr>
      <w:keepNext/>
      <w:jc w:val="both"/>
      <w:outlineLvl w:val="4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F247AF"/>
    <w:pPr>
      <w:jc w:val="both"/>
    </w:pPr>
    <w:rPr>
      <w:u w:val="single"/>
    </w:rPr>
  </w:style>
  <w:style w:type="paragraph" w:styleId="PlainText">
    <w:name w:val="Plain Text"/>
    <w:basedOn w:val="Normal"/>
    <w:rsid w:val="00F247AF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2024-02-16T16:06:00Z</dcterms:modified>
</cp:coreProperties>
</file>