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FDA2" w14:textId="77777777" w:rsidR="00AF14C7" w:rsidRDefault="00AF14C7" w:rsidP="00ED58F9">
      <w:pPr>
        <w:rPr>
          <w:b/>
        </w:rPr>
      </w:pPr>
    </w:p>
    <w:p w14:paraId="51C1044C" w14:textId="77777777" w:rsidR="00ED58F9" w:rsidRPr="00717CA5" w:rsidRDefault="00ED58F9" w:rsidP="00ED58F9">
      <w:pPr>
        <w:rPr>
          <w:b/>
          <w:bCs/>
        </w:rPr>
      </w:pPr>
      <w:r w:rsidRPr="00717CA5">
        <w:rPr>
          <w:b/>
        </w:rPr>
        <w:t xml:space="preserve">Section </w:t>
      </w:r>
      <w:proofErr w:type="gramStart"/>
      <w:r w:rsidRPr="00717CA5">
        <w:rPr>
          <w:b/>
        </w:rPr>
        <w:t>1410.150  Pre</w:t>
      </w:r>
      <w:proofErr w:type="gramEnd"/>
      <w:r w:rsidRPr="00717CA5">
        <w:rPr>
          <w:b/>
        </w:rPr>
        <w:t>-License Education Requirements</w:t>
      </w:r>
    </w:p>
    <w:p w14:paraId="74CEA648" w14:textId="77777777" w:rsidR="00ED58F9" w:rsidRPr="00ED58F9" w:rsidRDefault="00ED58F9" w:rsidP="00ED58F9">
      <w:pPr>
        <w:rPr>
          <w:color w:val="000000"/>
        </w:rPr>
      </w:pPr>
    </w:p>
    <w:p w14:paraId="19F12589" w14:textId="50F8BC83" w:rsidR="00D501DD" w:rsidRDefault="00ED58F9" w:rsidP="008E2875">
      <w:r w:rsidRPr="00BE7259">
        <w:t xml:space="preserve">Any person who makes </w:t>
      </w:r>
      <w:r w:rsidR="008E2875">
        <w:t xml:space="preserve">an </w:t>
      </w:r>
      <w:r w:rsidRPr="00BE7259">
        <w:t xml:space="preserve">application for a </w:t>
      </w:r>
      <w:r w:rsidR="008E2875" w:rsidRPr="008E2875">
        <w:t>home inspector license</w:t>
      </w:r>
      <w:r w:rsidRPr="00BE7259">
        <w:t xml:space="preserve"> shall be required, as a pre-requisite to </w:t>
      </w:r>
      <w:r w:rsidR="008E2875">
        <w:t xml:space="preserve">the written, licensure </w:t>
      </w:r>
      <w:r w:rsidRPr="00BE7259">
        <w:t xml:space="preserve">examination, to successfully </w:t>
      </w:r>
      <w:r w:rsidR="008959B1">
        <w:t>complete</w:t>
      </w:r>
      <w:r w:rsidRPr="00BE7259">
        <w:t xml:space="preserve"> 60 </w:t>
      </w:r>
      <w:r w:rsidR="008E2875">
        <w:t xml:space="preserve">credit </w:t>
      </w:r>
      <w:r w:rsidRPr="00BE7259">
        <w:t>hours of pre-license instruction</w:t>
      </w:r>
      <w:r w:rsidR="008E2875" w:rsidRPr="008E2875">
        <w:t>, 5 field inspection events, and a final field examination</w:t>
      </w:r>
      <w:r w:rsidRPr="00BE7259">
        <w:t xml:space="preserve"> in </w:t>
      </w:r>
      <w:r w:rsidR="008E2875">
        <w:t>course</w:t>
      </w:r>
      <w:r w:rsidR="00AA74CB">
        <w:t>s</w:t>
      </w:r>
      <w:r w:rsidRPr="00BE7259">
        <w:t xml:space="preserve"> of study pursuant to Subpart F.</w:t>
      </w:r>
    </w:p>
    <w:p w14:paraId="0E123FCE" w14:textId="77777777" w:rsidR="008E2875" w:rsidRDefault="008E2875" w:rsidP="008E2875">
      <w:pPr>
        <w:rPr>
          <w:color w:val="000000"/>
        </w:rPr>
      </w:pPr>
    </w:p>
    <w:p w14:paraId="253C3085" w14:textId="0127FABA" w:rsidR="008959B1" w:rsidRDefault="008E2875" w:rsidP="008E2875">
      <w:pPr>
        <w:ind w:left="1440" w:hanging="720"/>
      </w:pPr>
      <w:r>
        <w:t>a)</w:t>
      </w:r>
      <w:r>
        <w:tab/>
      </w:r>
      <w:r w:rsidR="008959B1">
        <w:t>Pre-license Education Courses</w:t>
      </w:r>
    </w:p>
    <w:p w14:paraId="4E1856D1" w14:textId="77777777" w:rsidR="008959B1" w:rsidRDefault="008959B1" w:rsidP="002D2E85"/>
    <w:p w14:paraId="040C52EC" w14:textId="3767B53E" w:rsidR="008959B1" w:rsidRDefault="008959B1" w:rsidP="008959B1">
      <w:pPr>
        <w:ind w:left="2160" w:hanging="720"/>
      </w:pPr>
      <w:r>
        <w:t>1)</w:t>
      </w:r>
      <w:r>
        <w:tab/>
      </w:r>
      <w:r w:rsidR="008E2875">
        <w:t>Pre-license education must include</w:t>
      </w:r>
      <w:r>
        <w:t>:</w:t>
      </w:r>
    </w:p>
    <w:p w14:paraId="10984BB1" w14:textId="77777777" w:rsidR="008959B1" w:rsidRDefault="008959B1" w:rsidP="002D2E85"/>
    <w:p w14:paraId="7CDEEA49" w14:textId="77777777" w:rsidR="008959B1" w:rsidRDefault="008959B1" w:rsidP="008959B1">
      <w:pPr>
        <w:ind w:left="2160"/>
      </w:pPr>
      <w:r>
        <w:t>A</w:t>
      </w:r>
      <w:r w:rsidR="008E2875">
        <w:t>)</w:t>
      </w:r>
      <w:r>
        <w:tab/>
      </w:r>
      <w:r w:rsidR="008E2875">
        <w:t>a 60-hour pre-license course</w:t>
      </w:r>
      <w:r>
        <w:t>;</w:t>
      </w:r>
      <w:r w:rsidR="008E2875">
        <w:t xml:space="preserve"> and </w:t>
      </w:r>
    </w:p>
    <w:p w14:paraId="353F6993" w14:textId="77777777" w:rsidR="008959B1" w:rsidRDefault="008959B1" w:rsidP="002D2E85"/>
    <w:p w14:paraId="33C95EF8" w14:textId="77777777" w:rsidR="008959B1" w:rsidRDefault="008959B1" w:rsidP="008959B1">
      <w:pPr>
        <w:ind w:left="2880" w:hanging="720"/>
      </w:pPr>
      <w:r>
        <w:t>B</w:t>
      </w:r>
      <w:r w:rsidR="008E2875">
        <w:t>)</w:t>
      </w:r>
      <w:r>
        <w:tab/>
      </w:r>
      <w:r w:rsidR="008E2875">
        <w:t xml:space="preserve">a pre-license field course that includes 5 field inspection events and a final field examination.  </w:t>
      </w:r>
    </w:p>
    <w:p w14:paraId="5EE6E0A4" w14:textId="77777777" w:rsidR="008959B1" w:rsidRDefault="008959B1" w:rsidP="002D2E85"/>
    <w:p w14:paraId="183F987D" w14:textId="00094D3C" w:rsidR="008E2875" w:rsidRDefault="008959B1" w:rsidP="008959B1">
      <w:pPr>
        <w:ind w:left="2160" w:hanging="720"/>
      </w:pPr>
      <w:r>
        <w:t>2)</w:t>
      </w:r>
      <w:r>
        <w:tab/>
      </w:r>
      <w:r w:rsidR="008E2875">
        <w:t xml:space="preserve">Both courses </w:t>
      </w:r>
      <w:r>
        <w:t xml:space="preserve">in subsection (a)(1) </w:t>
      </w:r>
      <w:r w:rsidR="008E2875">
        <w:t>shall be approved by the Division and only accepted from licensed education providers.</w:t>
      </w:r>
    </w:p>
    <w:p w14:paraId="5AC9BE56" w14:textId="77777777" w:rsidR="008E2875" w:rsidRDefault="008E2875" w:rsidP="008E2875"/>
    <w:p w14:paraId="0897DBA9" w14:textId="3A9873C1" w:rsidR="008E2875" w:rsidRDefault="008E2875" w:rsidP="008E2875">
      <w:pPr>
        <w:ind w:left="1440" w:hanging="720"/>
      </w:pPr>
      <w:r>
        <w:t>b)</w:t>
      </w:r>
      <w:r>
        <w:tab/>
        <w:t>Pre-license education shall only be valid for 2 years following satisfactory completion of all of the pre-license education in order to sit for the written examination authorized by the Department.</w:t>
      </w:r>
    </w:p>
    <w:p w14:paraId="44D2A3E2" w14:textId="77777777" w:rsidR="008E2875" w:rsidRDefault="008E2875" w:rsidP="008E2875"/>
    <w:p w14:paraId="5FE5E57F" w14:textId="09D32BB1" w:rsidR="008E2875" w:rsidRPr="00BE7259" w:rsidRDefault="008E2875" w:rsidP="008E2875">
      <w:pPr>
        <w:ind w:left="1440" w:hanging="720"/>
      </w:pPr>
      <w:r>
        <w:t>c)</w:t>
      </w:r>
      <w:r>
        <w:tab/>
        <w:t>No applicant shall be allowed to take the written examination unless the applicant provides satisfactory evidence of completion of all the pre-license education requirements.</w:t>
      </w:r>
    </w:p>
    <w:p w14:paraId="756AB4C1" w14:textId="77777777" w:rsidR="008E2875" w:rsidRPr="00524821" w:rsidRDefault="008E2875" w:rsidP="002D2E85"/>
    <w:p w14:paraId="5339BC81" w14:textId="2700E49D" w:rsidR="00D501DD" w:rsidRPr="00D55B37" w:rsidRDefault="008E2875" w:rsidP="00F361DD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375AC">
        <w:t>2424</w:t>
      </w:r>
      <w:r w:rsidRPr="00524821">
        <w:t xml:space="preserve">, effective </w:t>
      </w:r>
      <w:r w:rsidR="00C375AC">
        <w:t>February 2, 2024</w:t>
      </w:r>
      <w:r w:rsidRPr="00524821">
        <w:t>)</w:t>
      </w:r>
    </w:p>
    <w:sectPr w:rsidR="00D501DD" w:rsidRPr="00D55B37" w:rsidSect="0071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45E6" w14:textId="77777777" w:rsidR="00843CF1" w:rsidRDefault="00843CF1">
      <w:r>
        <w:separator/>
      </w:r>
    </w:p>
  </w:endnote>
  <w:endnote w:type="continuationSeparator" w:id="0">
    <w:p w14:paraId="53E8A417" w14:textId="77777777" w:rsidR="00843CF1" w:rsidRDefault="0084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827E" w14:textId="77777777" w:rsidR="00843CF1" w:rsidRDefault="00843CF1">
      <w:r>
        <w:separator/>
      </w:r>
    </w:p>
  </w:footnote>
  <w:footnote w:type="continuationSeparator" w:id="0">
    <w:p w14:paraId="3C7BCCD5" w14:textId="77777777" w:rsidR="00843CF1" w:rsidRDefault="0084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520"/>
    <w:multiLevelType w:val="multilevel"/>
    <w:tmpl w:val="725EEE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upperLetter"/>
      <w:lvlText w:val="%3)"/>
      <w:lvlJc w:val="left"/>
      <w:pPr>
        <w:tabs>
          <w:tab w:val="num" w:pos="3060"/>
        </w:tabs>
        <w:ind w:left="30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3"/>
      <w:numFmt w:val="lowerRoman"/>
      <w:lvlText w:val="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064BE8"/>
    <w:multiLevelType w:val="multilevel"/>
    <w:tmpl w:val="597435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upperLetter"/>
      <w:lvlText w:val="%3)"/>
      <w:lvlJc w:val="right"/>
      <w:pPr>
        <w:tabs>
          <w:tab w:val="num" w:pos="2880"/>
        </w:tabs>
        <w:ind w:left="2880" w:hanging="49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794F"/>
    <w:rsid w:val="000D225F"/>
    <w:rsid w:val="000F5F8C"/>
    <w:rsid w:val="001A3197"/>
    <w:rsid w:val="001C7D95"/>
    <w:rsid w:val="001E3074"/>
    <w:rsid w:val="00225354"/>
    <w:rsid w:val="002524EC"/>
    <w:rsid w:val="002A4410"/>
    <w:rsid w:val="002D2E85"/>
    <w:rsid w:val="00313444"/>
    <w:rsid w:val="00367A2E"/>
    <w:rsid w:val="003F5FD7"/>
    <w:rsid w:val="00431CFE"/>
    <w:rsid w:val="004C3A27"/>
    <w:rsid w:val="005001C5"/>
    <w:rsid w:val="00530BE1"/>
    <w:rsid w:val="00542E97"/>
    <w:rsid w:val="0056157E"/>
    <w:rsid w:val="0056501E"/>
    <w:rsid w:val="006A2114"/>
    <w:rsid w:val="00717CA5"/>
    <w:rsid w:val="00780733"/>
    <w:rsid w:val="008271B1"/>
    <w:rsid w:val="00843CF1"/>
    <w:rsid w:val="0084781C"/>
    <w:rsid w:val="008946F7"/>
    <w:rsid w:val="008959B1"/>
    <w:rsid w:val="008E2875"/>
    <w:rsid w:val="008F2868"/>
    <w:rsid w:val="0098276C"/>
    <w:rsid w:val="00A2265D"/>
    <w:rsid w:val="00A600AA"/>
    <w:rsid w:val="00A74FDF"/>
    <w:rsid w:val="00AA74CB"/>
    <w:rsid w:val="00AE5547"/>
    <w:rsid w:val="00AF14C7"/>
    <w:rsid w:val="00B22E63"/>
    <w:rsid w:val="00B35D67"/>
    <w:rsid w:val="00B516F7"/>
    <w:rsid w:val="00B71177"/>
    <w:rsid w:val="00BE7259"/>
    <w:rsid w:val="00BE7342"/>
    <w:rsid w:val="00C235F5"/>
    <w:rsid w:val="00C375AC"/>
    <w:rsid w:val="00C4537A"/>
    <w:rsid w:val="00CC13F9"/>
    <w:rsid w:val="00CD3723"/>
    <w:rsid w:val="00D501DD"/>
    <w:rsid w:val="00D55B37"/>
    <w:rsid w:val="00D93C67"/>
    <w:rsid w:val="00DC366C"/>
    <w:rsid w:val="00E7288E"/>
    <w:rsid w:val="00ED58F9"/>
    <w:rsid w:val="00F354DB"/>
    <w:rsid w:val="00F361DD"/>
    <w:rsid w:val="00F43DEE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3503B"/>
  <w15:docId w15:val="{53134024-0E95-4847-ACEF-48775D2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D58F9"/>
    <w:pPr>
      <w:keepNext/>
      <w:jc w:val="both"/>
      <w:outlineLvl w:val="1"/>
    </w:pPr>
    <w:rPr>
      <w:u w:val="single"/>
    </w:rPr>
  </w:style>
  <w:style w:type="paragraph" w:styleId="Heading8">
    <w:name w:val="heading 8"/>
    <w:basedOn w:val="Normal"/>
    <w:next w:val="Normal"/>
    <w:qFormat/>
    <w:rsid w:val="00ED58F9"/>
    <w:pPr>
      <w:keepNext/>
      <w:outlineLvl w:val="7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D58F9"/>
    <w:pPr>
      <w:jc w:val="center"/>
    </w:pPr>
    <w:rPr>
      <w:szCs w:val="20"/>
    </w:rPr>
  </w:style>
  <w:style w:type="paragraph" w:styleId="Subtitle">
    <w:name w:val="Subtitle"/>
    <w:basedOn w:val="Normal"/>
    <w:qFormat/>
    <w:rsid w:val="00ED58F9"/>
    <w:pPr>
      <w:jc w:val="center"/>
    </w:pPr>
    <w:rPr>
      <w:szCs w:val="20"/>
    </w:rPr>
  </w:style>
  <w:style w:type="paragraph" w:styleId="PlainText">
    <w:name w:val="Plain Text"/>
    <w:basedOn w:val="Normal"/>
    <w:rsid w:val="00ED58F9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2024-02-16T16:02:00Z</dcterms:modified>
</cp:coreProperties>
</file>