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2A44" w:rsidRPr="004809F8" w:rsidRDefault="00B12A44" w:rsidP="00B12A44">
      <w:pPr>
        <w:tabs>
          <w:tab w:val="left" w:pos="1440"/>
        </w:tabs>
      </w:pPr>
    </w:p>
    <w:p w:rsidR="00B12A44" w:rsidRPr="00932C14" w:rsidRDefault="00B12A44" w:rsidP="00B12A44">
      <w:pPr>
        <w:tabs>
          <w:tab w:val="left" w:pos="1440"/>
        </w:tabs>
        <w:rPr>
          <w:b/>
        </w:rPr>
      </w:pPr>
      <w:r w:rsidRPr="00932C14">
        <w:rPr>
          <w:b/>
        </w:rPr>
        <w:t>Section 1400.260  Endorsement for Prescribing Psychologists</w:t>
      </w:r>
    </w:p>
    <w:p w:rsidR="00B12A44" w:rsidRPr="00932C14" w:rsidRDefault="00B12A44" w:rsidP="00B12A44">
      <w:pPr>
        <w:tabs>
          <w:tab w:val="left" w:pos="1440"/>
        </w:tabs>
      </w:pPr>
    </w:p>
    <w:p w:rsidR="00B12A44" w:rsidRPr="00B12A44" w:rsidRDefault="00B12A44" w:rsidP="00B12A44">
      <w:pPr>
        <w:widowControl w:val="0"/>
        <w:autoSpaceDE w:val="0"/>
        <w:autoSpaceDN w:val="0"/>
        <w:adjustRightInd w:val="0"/>
        <w:ind w:left="1440" w:hanging="720"/>
      </w:pPr>
      <w:r w:rsidRPr="00B12A44">
        <w:t>a)</w:t>
      </w:r>
      <w:r w:rsidRPr="00B12A44">
        <w:tab/>
      </w:r>
      <w:r w:rsidRPr="000C0673">
        <w:rPr>
          <w:i/>
        </w:rPr>
        <w:t>Individuals who are licensed as medical or prescribing psychologists in another state may apply for an Illinois prescribing psychologist license by endorsement from that sta</w:t>
      </w:r>
      <w:r w:rsidR="000C0673" w:rsidRPr="000C0673">
        <w:rPr>
          <w:i/>
        </w:rPr>
        <w:t>te, or acceptance of that state'</w:t>
      </w:r>
      <w:r w:rsidRPr="000C0673">
        <w:rPr>
          <w:i/>
        </w:rPr>
        <w:t>s examination if they meet the requirements set forth in the Act and this Part, including proof of successful completion of the educational, testing and experience standards.  If an applicant meets the requirements set f</w:t>
      </w:r>
      <w:bookmarkStart w:id="0" w:name="_GoBack"/>
      <w:bookmarkEnd w:id="0"/>
      <w:r w:rsidRPr="000C0673">
        <w:rPr>
          <w:i/>
        </w:rPr>
        <w:t>orth in the Act and this Part, including educational, testing and experience standards, and pays all required fees, the applicant may not be required to take the examination</w:t>
      </w:r>
      <w:r w:rsidRPr="00B12A44">
        <w:t xml:space="preserve"> otherwise </w:t>
      </w:r>
      <w:r w:rsidRPr="000C0673">
        <w:rPr>
          <w:i/>
        </w:rPr>
        <w:t>required</w:t>
      </w:r>
      <w:r w:rsidRPr="00B12A44">
        <w:t xml:space="preserve"> under the Act </w:t>
      </w:r>
      <w:r w:rsidRPr="000C0673">
        <w:rPr>
          <w:i/>
        </w:rPr>
        <w:t>for licensure</w:t>
      </w:r>
      <w:r w:rsidRPr="00B12A44">
        <w:t xml:space="preserve"> as a prescribing psychologist. </w:t>
      </w:r>
      <w:r w:rsidR="000C0673">
        <w:t>(Section 4.5(a) of the Act)</w:t>
      </w:r>
    </w:p>
    <w:p w:rsidR="00B12A44" w:rsidRPr="00B12A44" w:rsidRDefault="00B12A44" w:rsidP="00B12A44">
      <w:pPr>
        <w:widowControl w:val="0"/>
        <w:autoSpaceDE w:val="0"/>
        <w:autoSpaceDN w:val="0"/>
        <w:adjustRightInd w:val="0"/>
        <w:ind w:left="1440" w:hanging="720"/>
      </w:pPr>
    </w:p>
    <w:p w:rsidR="00B12A44" w:rsidRPr="00B12A44" w:rsidRDefault="00B12A44" w:rsidP="00B12A44">
      <w:pPr>
        <w:widowControl w:val="0"/>
        <w:autoSpaceDE w:val="0"/>
        <w:autoSpaceDN w:val="0"/>
        <w:adjustRightInd w:val="0"/>
        <w:ind w:left="1440" w:hanging="720"/>
      </w:pPr>
      <w:r w:rsidRPr="00B12A44">
        <w:t>b)</w:t>
      </w:r>
      <w:r w:rsidRPr="00B12A44">
        <w:tab/>
      </w:r>
      <w:r w:rsidR="000C0673" w:rsidRPr="000C0673">
        <w:rPr>
          <w:i/>
        </w:rPr>
        <w:t>I</w:t>
      </w:r>
      <w:r w:rsidRPr="000C0673">
        <w:rPr>
          <w:i/>
        </w:rPr>
        <w:t>ndividuals who graduated from the Department of Defense Psychopharmacology Demonstration Project</w:t>
      </w:r>
      <w:r w:rsidR="003473FB">
        <w:rPr>
          <w:i/>
        </w:rPr>
        <w:t xml:space="preserve"> </w:t>
      </w:r>
      <w:r w:rsidRPr="000C0673">
        <w:rPr>
          <w:i/>
        </w:rPr>
        <w:t xml:space="preserve">may apply for an Illinois prescribing psychologist license by endorsement.  Applicants from the Department of Defense Psychopharmacology Demonstration Project may not be required to take the examination </w:t>
      </w:r>
      <w:r w:rsidRPr="00B12A44">
        <w:t xml:space="preserve">otherwise </w:t>
      </w:r>
      <w:r w:rsidRPr="000C0673">
        <w:rPr>
          <w:i/>
        </w:rPr>
        <w:t>required</w:t>
      </w:r>
      <w:r w:rsidRPr="00B12A44">
        <w:t xml:space="preserve"> under the Act </w:t>
      </w:r>
      <w:r w:rsidRPr="000C0673">
        <w:rPr>
          <w:i/>
        </w:rPr>
        <w:t xml:space="preserve">for licensure as a prescribing psychologist if they meet the requirements set forth in the Act and </w:t>
      </w:r>
      <w:r w:rsidR="000C0673">
        <w:rPr>
          <w:i/>
        </w:rPr>
        <w:t>this Part</w:t>
      </w:r>
      <w:r w:rsidRPr="000C0673">
        <w:rPr>
          <w:i/>
        </w:rPr>
        <w:t xml:space="preserve">, including educational, testing and experience standards, </w:t>
      </w:r>
      <w:r w:rsidR="000C0673">
        <w:rPr>
          <w:i/>
        </w:rPr>
        <w:t>and</w:t>
      </w:r>
      <w:r w:rsidRPr="000C0673">
        <w:rPr>
          <w:i/>
        </w:rPr>
        <w:t xml:space="preserve"> p</w:t>
      </w:r>
      <w:r w:rsidR="000C0673">
        <w:rPr>
          <w:i/>
        </w:rPr>
        <w:t>ay</w:t>
      </w:r>
      <w:r w:rsidRPr="000C0673">
        <w:rPr>
          <w:i/>
        </w:rPr>
        <w:t xml:space="preserve"> all required fees</w:t>
      </w:r>
      <w:r>
        <w:t>.</w:t>
      </w:r>
      <w:r w:rsidR="000C0673">
        <w:t xml:space="preserve"> (Section 4.5(b) of the Act)</w:t>
      </w:r>
    </w:p>
    <w:p w:rsidR="00B12A44" w:rsidRPr="00B12A44" w:rsidRDefault="00B12A44" w:rsidP="00B12A44">
      <w:pPr>
        <w:widowControl w:val="0"/>
        <w:autoSpaceDE w:val="0"/>
        <w:autoSpaceDN w:val="0"/>
        <w:adjustRightInd w:val="0"/>
        <w:ind w:left="1440" w:hanging="720"/>
      </w:pPr>
    </w:p>
    <w:p w:rsidR="000174EB" w:rsidRPr="00093935" w:rsidRDefault="00B12A44" w:rsidP="00E62787">
      <w:pPr>
        <w:widowControl w:val="0"/>
        <w:autoSpaceDE w:val="0"/>
        <w:autoSpaceDN w:val="0"/>
        <w:adjustRightInd w:val="0"/>
        <w:ind w:left="1440" w:hanging="720"/>
      </w:pPr>
      <w:r w:rsidRPr="00B12A44">
        <w:t>c)</w:t>
      </w:r>
      <w:r w:rsidRPr="00B12A44">
        <w:tab/>
      </w:r>
      <w:r w:rsidRPr="000C0673">
        <w:rPr>
          <w:i/>
        </w:rPr>
        <w:t>Individuals applying for licensure by endorsement must first obtain a clinical psychologist license in Illinois</w:t>
      </w:r>
      <w:r w:rsidRPr="00B12A44">
        <w:t>.</w:t>
      </w:r>
      <w:r w:rsidR="000C0673">
        <w:t xml:space="preserve"> (Section 4.5(c) of the Act)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25D" w:rsidRDefault="0059325D">
      <w:r>
        <w:separator/>
      </w:r>
    </w:p>
  </w:endnote>
  <w:endnote w:type="continuationSeparator" w:id="0">
    <w:p w:rsidR="0059325D" w:rsidRDefault="00593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25D" w:rsidRDefault="0059325D">
      <w:r>
        <w:separator/>
      </w:r>
    </w:p>
  </w:footnote>
  <w:footnote w:type="continuationSeparator" w:id="0">
    <w:p w:rsidR="0059325D" w:rsidRDefault="005932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2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673"/>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45F"/>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473FB"/>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9F8"/>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325D"/>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2C14"/>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2A44"/>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787"/>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0733D-D8C6-4585-A11E-D545F398E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A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214</Words>
  <Characters>1261</Characters>
  <Application>Microsoft Office Word</Application>
  <DocSecurity>0</DocSecurity>
  <Lines>10</Lines>
  <Paragraphs>2</Paragraphs>
  <ScaleCrop>false</ScaleCrop>
  <Company/>
  <LinksUpToDate>false</LinksUpToDate>
  <CharactersWithSpaces>1473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Marines Debra L.</cp:lastModifiedBy>
  <cp:revision>8</cp:revision>
  <dcterms:created xsi:type="dcterms:W3CDTF">2016-08-31T18:39:00Z</dcterms:created>
  <dcterms:modified xsi:type="dcterms:W3CDTF">2018-11-29T17:22:00Z</dcterms:modified>
</cp:coreProperties>
</file>