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C6112" w14:textId="77777777" w:rsidR="00523E7C" w:rsidRDefault="00523E7C" w:rsidP="00DB5E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578E395F" w14:textId="5CD72798" w:rsidR="00AB07CC" w:rsidRPr="002C60EA" w:rsidRDefault="00AB07CC" w:rsidP="00DB5E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7CC">
        <w:rPr>
          <w:rFonts w:ascii="Times New Roman" w:hAnsi="Times New Roman" w:cs="Times New Roman"/>
          <w:sz w:val="24"/>
        </w:rPr>
        <w:t>AUTHORITY:</w:t>
      </w:r>
      <w:r w:rsidRPr="002C60EA">
        <w:rPr>
          <w:rFonts w:ascii="Times New Roman" w:hAnsi="Times New Roman" w:cs="Times New Roman"/>
          <w:sz w:val="24"/>
          <w:szCs w:val="24"/>
        </w:rPr>
        <w:t xml:space="preserve">  </w:t>
      </w:r>
      <w:r w:rsidR="002C60EA" w:rsidRPr="002C60EA">
        <w:rPr>
          <w:rFonts w:ascii="Times New Roman" w:hAnsi="Times New Roman" w:cs="Times New Roman"/>
          <w:sz w:val="24"/>
          <w:szCs w:val="24"/>
        </w:rPr>
        <w:t xml:space="preserve">Implementing the Behavior Analyst Licensing Act [225 </w:t>
      </w:r>
      <w:proofErr w:type="spellStart"/>
      <w:r w:rsidR="002C60EA" w:rsidRPr="002C60EA">
        <w:rPr>
          <w:rFonts w:ascii="Times New Roman" w:hAnsi="Times New Roman" w:cs="Times New Roman"/>
          <w:sz w:val="24"/>
          <w:szCs w:val="24"/>
        </w:rPr>
        <w:t>ILCS</w:t>
      </w:r>
      <w:proofErr w:type="spellEnd"/>
      <w:r w:rsidR="002C60EA" w:rsidRPr="002C60EA">
        <w:rPr>
          <w:rFonts w:ascii="Times New Roman" w:hAnsi="Times New Roman" w:cs="Times New Roman"/>
          <w:sz w:val="24"/>
          <w:szCs w:val="24"/>
        </w:rPr>
        <w:t xml:space="preserve"> 6] and authorized by Section 2105-15(7) of the Civil Administrative Code of Illinois (Department of Professional Regulation Law)</w:t>
      </w:r>
      <w:r w:rsidR="009C2C99">
        <w:rPr>
          <w:rFonts w:ascii="Times New Roman" w:hAnsi="Times New Roman" w:cs="Times New Roman"/>
          <w:sz w:val="24"/>
          <w:szCs w:val="24"/>
        </w:rPr>
        <w:t xml:space="preserve"> </w:t>
      </w:r>
      <w:r w:rsidR="002C60EA" w:rsidRPr="002C60EA">
        <w:rPr>
          <w:rFonts w:ascii="Times New Roman" w:hAnsi="Times New Roman" w:cs="Times New Roman"/>
          <w:sz w:val="24"/>
          <w:szCs w:val="24"/>
        </w:rPr>
        <w:t xml:space="preserve">[20 </w:t>
      </w:r>
      <w:proofErr w:type="spellStart"/>
      <w:r w:rsidR="002C60EA" w:rsidRPr="002C60EA">
        <w:rPr>
          <w:rFonts w:ascii="Times New Roman" w:hAnsi="Times New Roman" w:cs="Times New Roman"/>
          <w:sz w:val="24"/>
          <w:szCs w:val="24"/>
        </w:rPr>
        <w:t>ILCS</w:t>
      </w:r>
      <w:proofErr w:type="spellEnd"/>
      <w:r w:rsidR="002C60EA" w:rsidRPr="002C60EA">
        <w:rPr>
          <w:rFonts w:ascii="Times New Roman" w:hAnsi="Times New Roman" w:cs="Times New Roman"/>
          <w:sz w:val="24"/>
          <w:szCs w:val="24"/>
        </w:rPr>
        <w:t xml:space="preserve"> 2105].</w:t>
      </w:r>
    </w:p>
    <w:sectPr w:rsidR="00AB07CC" w:rsidRPr="002C6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CC"/>
    <w:rsid w:val="001340B0"/>
    <w:rsid w:val="002C60EA"/>
    <w:rsid w:val="00523E7C"/>
    <w:rsid w:val="009C2C99"/>
    <w:rsid w:val="009F6002"/>
    <w:rsid w:val="00AB07CC"/>
    <w:rsid w:val="00DB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3FDE8"/>
  <w15:chartTrackingRefBased/>
  <w15:docId w15:val="{02FE04B2-9E56-4B0D-AE24-481CA226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Zwilling, Julia M.</dc:creator>
  <cp:keywords/>
  <dc:description/>
  <cp:lastModifiedBy>Knudson, Cheryl J.</cp:lastModifiedBy>
  <cp:revision>7</cp:revision>
  <dcterms:created xsi:type="dcterms:W3CDTF">2024-02-02T21:09:00Z</dcterms:created>
  <dcterms:modified xsi:type="dcterms:W3CDTF">2024-12-13T17:18:00Z</dcterms:modified>
</cp:coreProperties>
</file>