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2C38" w14:textId="77777777" w:rsidR="006A3836" w:rsidRDefault="006A3836" w:rsidP="006A3836">
      <w:pPr>
        <w:widowControl w:val="0"/>
        <w:autoSpaceDE w:val="0"/>
        <w:autoSpaceDN w:val="0"/>
        <w:adjustRightInd w:val="0"/>
      </w:pPr>
    </w:p>
    <w:p w14:paraId="451F48A5" w14:textId="77777777" w:rsidR="006A3836" w:rsidRDefault="006A3836" w:rsidP="006A38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1375.150  Examination</w:t>
      </w:r>
      <w:proofErr w:type="gramEnd"/>
      <w:r>
        <w:rPr>
          <w:b/>
          <w:bCs/>
        </w:rPr>
        <w:t xml:space="preserve"> </w:t>
      </w:r>
      <w:r w:rsidR="00240928">
        <w:rPr>
          <w:b/>
          <w:bCs/>
        </w:rPr>
        <w:t>–</w:t>
      </w:r>
      <w:r>
        <w:rPr>
          <w:b/>
          <w:bCs/>
        </w:rPr>
        <w:t xml:space="preserve"> Clinical Professional Counselor</w:t>
      </w:r>
      <w:r>
        <w:t xml:space="preserve"> </w:t>
      </w:r>
    </w:p>
    <w:p w14:paraId="5C32B5C9" w14:textId="77777777" w:rsidR="006A3836" w:rsidRDefault="006A3836" w:rsidP="006A3836">
      <w:pPr>
        <w:widowControl w:val="0"/>
        <w:autoSpaceDE w:val="0"/>
        <w:autoSpaceDN w:val="0"/>
        <w:adjustRightInd w:val="0"/>
      </w:pPr>
    </w:p>
    <w:p w14:paraId="2074C3AD" w14:textId="6BA64FBB" w:rsidR="006A3836" w:rsidRDefault="006A3836" w:rsidP="006A38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C7894">
        <w:t>The</w:t>
      </w:r>
      <w:r w:rsidR="003E4B16">
        <w:t xml:space="preserve"> </w:t>
      </w:r>
      <w:r>
        <w:t xml:space="preserve">examination for licensure as a clinical professional counselor shall be the National </w:t>
      </w:r>
      <w:r w:rsidR="0070302C">
        <w:t>Counselor</w:t>
      </w:r>
      <w:r>
        <w:t xml:space="preserve"> Examination (</w:t>
      </w:r>
      <w:proofErr w:type="spellStart"/>
      <w:r w:rsidR="00DC7894">
        <w:t>NCE</w:t>
      </w:r>
      <w:proofErr w:type="spellEnd"/>
      <w:r>
        <w:t xml:space="preserve">) of the National Board for </w:t>
      </w:r>
      <w:r w:rsidR="00394A58">
        <w:t>Certified</w:t>
      </w:r>
      <w:r>
        <w:t xml:space="preserve"> Counselors (NBCC) and the National Clinical Mental Health Counseling Examination</w:t>
      </w:r>
      <w:r w:rsidR="00DC7894">
        <w:t xml:space="preserve"> (</w:t>
      </w:r>
      <w:proofErr w:type="spellStart"/>
      <w:r w:rsidR="00DC7894">
        <w:t>NCMHCE</w:t>
      </w:r>
      <w:proofErr w:type="spellEnd"/>
      <w:r w:rsidR="00DC7894">
        <w:t>)</w:t>
      </w:r>
      <w:r>
        <w:t xml:space="preserve">. </w:t>
      </w:r>
    </w:p>
    <w:p w14:paraId="3A838DA7" w14:textId="77777777" w:rsidR="00551634" w:rsidRDefault="00551634" w:rsidP="00CD6555">
      <w:pPr>
        <w:widowControl w:val="0"/>
        <w:autoSpaceDE w:val="0"/>
        <w:autoSpaceDN w:val="0"/>
        <w:adjustRightInd w:val="0"/>
      </w:pPr>
    </w:p>
    <w:p w14:paraId="63DE1649" w14:textId="77777777" w:rsidR="006A3836" w:rsidRDefault="00DC7894" w:rsidP="006A38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6A3836">
        <w:tab/>
        <w:t xml:space="preserve">The passing score on the examination shall be the passing score established by the testing entity. </w:t>
      </w:r>
    </w:p>
    <w:p w14:paraId="5A09C775" w14:textId="77777777" w:rsidR="00551634" w:rsidRDefault="00551634" w:rsidP="00CD6555">
      <w:pPr>
        <w:widowControl w:val="0"/>
        <w:autoSpaceDE w:val="0"/>
        <w:autoSpaceDN w:val="0"/>
        <w:adjustRightInd w:val="0"/>
      </w:pPr>
    </w:p>
    <w:p w14:paraId="4435C4A5" w14:textId="3E9A910C" w:rsidR="006A3836" w:rsidRDefault="00DC7894" w:rsidP="006A38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6A3836">
        <w:tab/>
        <w:t xml:space="preserve">The </w:t>
      </w:r>
      <w:r w:rsidR="0070302C">
        <w:t>Division</w:t>
      </w:r>
      <w:r w:rsidR="006A3836">
        <w:t xml:space="preserve"> also shall accept passage of the Certified Rehabilitation Counselor Examination of the Commission on Rehabilitation Counselor Certification (CRCC). </w:t>
      </w:r>
    </w:p>
    <w:p w14:paraId="4ABB3D3E" w14:textId="77777777" w:rsidR="000A7C31" w:rsidRDefault="000A7C31" w:rsidP="00CD6555">
      <w:pPr>
        <w:widowControl w:val="0"/>
        <w:autoSpaceDE w:val="0"/>
        <w:autoSpaceDN w:val="0"/>
        <w:adjustRightInd w:val="0"/>
      </w:pPr>
    </w:p>
    <w:p w14:paraId="092642F8" w14:textId="279587BB" w:rsidR="0070302C" w:rsidRPr="00D55B37" w:rsidRDefault="000A7C3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0D5446">
        <w:t>8776</w:t>
      </w:r>
      <w:r w:rsidRPr="00524821">
        <w:t xml:space="preserve">, effective </w:t>
      </w:r>
      <w:r w:rsidR="000D5446">
        <w:t>June 4, 2024</w:t>
      </w:r>
      <w:r w:rsidRPr="00524821">
        <w:t>)</w:t>
      </w:r>
    </w:p>
    <w:sectPr w:rsidR="0070302C" w:rsidRPr="00D55B37" w:rsidSect="006A38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836"/>
    <w:rsid w:val="000A7C31"/>
    <w:rsid w:val="000D5446"/>
    <w:rsid w:val="001D5662"/>
    <w:rsid w:val="00240928"/>
    <w:rsid w:val="00394A58"/>
    <w:rsid w:val="003E4B16"/>
    <w:rsid w:val="00483443"/>
    <w:rsid w:val="0049023D"/>
    <w:rsid w:val="00551634"/>
    <w:rsid w:val="00597BCF"/>
    <w:rsid w:val="005C3366"/>
    <w:rsid w:val="00632C6F"/>
    <w:rsid w:val="0067311F"/>
    <w:rsid w:val="006A3836"/>
    <w:rsid w:val="0070302C"/>
    <w:rsid w:val="00B23BBC"/>
    <w:rsid w:val="00C65A2C"/>
    <w:rsid w:val="00CA16FB"/>
    <w:rsid w:val="00CD6555"/>
    <w:rsid w:val="00D2175B"/>
    <w:rsid w:val="00DC7894"/>
    <w:rsid w:val="00E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4ADF4D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Shipley, Melissa A.</cp:lastModifiedBy>
  <cp:revision>4</cp:revision>
  <dcterms:created xsi:type="dcterms:W3CDTF">2024-05-21T20:44:00Z</dcterms:created>
  <dcterms:modified xsi:type="dcterms:W3CDTF">2024-06-21T12:49:00Z</dcterms:modified>
</cp:coreProperties>
</file>