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B5E8" w14:textId="77777777" w:rsidR="00B16386" w:rsidRDefault="00B16386" w:rsidP="00B16386">
      <w:pPr>
        <w:widowControl w:val="0"/>
        <w:autoSpaceDE w:val="0"/>
        <w:autoSpaceDN w:val="0"/>
        <w:adjustRightInd w:val="0"/>
      </w:pPr>
    </w:p>
    <w:p w14:paraId="625D5740" w14:textId="3F8F70F6" w:rsidR="00B16386" w:rsidRDefault="00B16386" w:rsidP="00B163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1375.30  Application</w:t>
      </w:r>
      <w:proofErr w:type="gramEnd"/>
      <w:r>
        <w:rPr>
          <w:b/>
          <w:bCs/>
        </w:rPr>
        <w:t xml:space="preserve"> for Licensure </w:t>
      </w:r>
      <w:r w:rsidR="00DC66E7">
        <w:rPr>
          <w:b/>
          <w:bCs/>
        </w:rPr>
        <w:t xml:space="preserve">by Examination </w:t>
      </w:r>
      <w:r>
        <w:rPr>
          <w:b/>
          <w:bCs/>
        </w:rPr>
        <w:t>as a Professional Counselor</w:t>
      </w:r>
      <w:r>
        <w:t xml:space="preserve"> </w:t>
      </w:r>
    </w:p>
    <w:p w14:paraId="31E92784" w14:textId="77777777" w:rsidR="00B16386" w:rsidRDefault="00B16386" w:rsidP="00B16386">
      <w:pPr>
        <w:widowControl w:val="0"/>
        <w:autoSpaceDE w:val="0"/>
        <w:autoSpaceDN w:val="0"/>
        <w:adjustRightInd w:val="0"/>
      </w:pPr>
    </w:p>
    <w:p w14:paraId="589DB0B1" w14:textId="3D7A2C29" w:rsidR="00B16386" w:rsidRDefault="00B16386" w:rsidP="00B163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applicant seeking original licensure under Section 35 of the Act shall file an application with the </w:t>
      </w:r>
      <w:r w:rsidR="00BF2CF9">
        <w:t>Division</w:t>
      </w:r>
      <w:r>
        <w:t xml:space="preserve">, on forms provided by the </w:t>
      </w:r>
      <w:r w:rsidR="00BF2CF9">
        <w:t>Division</w:t>
      </w:r>
      <w:r>
        <w:t xml:space="preserve">.  The application shall include: </w:t>
      </w:r>
    </w:p>
    <w:p w14:paraId="349069EB" w14:textId="77777777" w:rsidR="00DC2D21" w:rsidRDefault="00DC2D21" w:rsidP="0041320C">
      <w:pPr>
        <w:widowControl w:val="0"/>
        <w:autoSpaceDE w:val="0"/>
        <w:autoSpaceDN w:val="0"/>
        <w:adjustRightInd w:val="0"/>
      </w:pPr>
    </w:p>
    <w:p w14:paraId="233C1A44" w14:textId="0E7F2C39" w:rsidR="00B16386" w:rsidRDefault="00B16386" w:rsidP="00BF2C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Certification of education from a master's </w:t>
      </w:r>
      <w:r w:rsidR="00BF2CF9">
        <w:t xml:space="preserve">degree program </w:t>
      </w:r>
      <w:r>
        <w:t xml:space="preserve">or doctoral degree program in counseling, psychology or rehabilitation counseling from a college, university or school </w:t>
      </w:r>
      <w:r w:rsidR="00BF2CF9">
        <w:t>that is a regionally accredited institution of higher education and recognized by the U.S. Department of Education</w:t>
      </w:r>
      <w:r>
        <w:t xml:space="preserve">, or certification of </w:t>
      </w:r>
      <w:r w:rsidR="00BF2CF9">
        <w:t>education</w:t>
      </w:r>
      <w:r>
        <w:t xml:space="preserve"> and </w:t>
      </w:r>
      <w:r w:rsidR="00BF2CF9">
        <w:t>an official</w:t>
      </w:r>
      <w:r>
        <w:t xml:space="preserve"> transcript from a similar master's </w:t>
      </w:r>
      <w:r w:rsidR="00BF2CF9">
        <w:t xml:space="preserve">degree </w:t>
      </w:r>
      <w:r>
        <w:t xml:space="preserve">or doctoral degree program in accordance with Section </w:t>
      </w:r>
      <w:r w:rsidR="00BF2CF9">
        <w:t>1375.45</w:t>
      </w:r>
      <w:r w:rsidR="0079349F">
        <w:t>.</w:t>
      </w:r>
      <w:r>
        <w:t xml:space="preserve"> </w:t>
      </w:r>
    </w:p>
    <w:p w14:paraId="53C85787" w14:textId="77777777" w:rsidR="00DC2D21" w:rsidRDefault="00DC2D21" w:rsidP="0041320C">
      <w:pPr>
        <w:widowControl w:val="0"/>
        <w:autoSpaceDE w:val="0"/>
        <w:autoSpaceDN w:val="0"/>
        <w:adjustRightInd w:val="0"/>
      </w:pPr>
    </w:p>
    <w:p w14:paraId="47D2B20E" w14:textId="77777777" w:rsidR="00B16386" w:rsidRDefault="00BF2CF9" w:rsidP="00B163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B16386">
        <w:tab/>
        <w:t xml:space="preserve">The required fee set forth in </w:t>
      </w:r>
      <w:r w:rsidR="00DB6963">
        <w:t>Section 1375.205</w:t>
      </w:r>
      <w:r w:rsidR="00B16386">
        <w:t xml:space="preserve">. </w:t>
      </w:r>
    </w:p>
    <w:p w14:paraId="79059F05" w14:textId="77777777" w:rsidR="00DC2D21" w:rsidRDefault="00DC2D21" w:rsidP="0041320C">
      <w:pPr>
        <w:widowControl w:val="0"/>
        <w:autoSpaceDE w:val="0"/>
        <w:autoSpaceDN w:val="0"/>
        <w:adjustRightInd w:val="0"/>
      </w:pPr>
    </w:p>
    <w:p w14:paraId="67B27E25" w14:textId="319A1727" w:rsidR="00B16386" w:rsidRDefault="00BF2CF9" w:rsidP="00B163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B16386">
        <w:tab/>
      </w:r>
      <w:r w:rsidR="00DC66E7">
        <w:t xml:space="preserve">If </w:t>
      </w:r>
      <w:r w:rsidR="00753C66">
        <w:t>originally licensed in another jurisdiction</w:t>
      </w:r>
      <w:r w:rsidR="00DC66E7">
        <w:t>, certification</w:t>
      </w:r>
      <w:r w:rsidR="00B16386">
        <w:t xml:space="preserve"> of licensure, on forms provided by the </w:t>
      </w:r>
      <w:r>
        <w:t>Division</w:t>
      </w:r>
      <w:r w:rsidR="00B16386">
        <w:t>, from the state</w:t>
      </w:r>
      <w:r w:rsidR="00DC66E7">
        <w:t>,</w:t>
      </w:r>
      <w:r w:rsidR="00B16386">
        <w:t xml:space="preserve"> territory</w:t>
      </w:r>
      <w:r w:rsidR="00DC66E7">
        <w:t>, or jurisdiction</w:t>
      </w:r>
      <w:r w:rsidR="00B16386">
        <w:t xml:space="preserve"> of the United States in which an applicant was originally licensed and the state in which the applicant predominantly practices and is currently licensed, if applicable, stating: </w:t>
      </w:r>
    </w:p>
    <w:p w14:paraId="459E510B" w14:textId="77777777" w:rsidR="00DC2D21" w:rsidRDefault="00DC2D21" w:rsidP="0041320C">
      <w:pPr>
        <w:widowControl w:val="0"/>
        <w:autoSpaceDE w:val="0"/>
        <w:autoSpaceDN w:val="0"/>
        <w:adjustRightInd w:val="0"/>
      </w:pPr>
    </w:p>
    <w:p w14:paraId="6597F9A5" w14:textId="77777777" w:rsidR="00B16386" w:rsidRDefault="00B16386" w:rsidP="00B1638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time during which the applicant was licensed in that jurisdiction, including the date of the original issuance in that jurisdiction; </w:t>
      </w:r>
    </w:p>
    <w:p w14:paraId="1251294D" w14:textId="77777777" w:rsidR="00DC2D21" w:rsidRDefault="00DC2D21" w:rsidP="0041320C">
      <w:pPr>
        <w:widowControl w:val="0"/>
        <w:autoSpaceDE w:val="0"/>
        <w:autoSpaceDN w:val="0"/>
        <w:adjustRightInd w:val="0"/>
      </w:pPr>
    </w:p>
    <w:p w14:paraId="4EAA3A33" w14:textId="77777777" w:rsidR="00B16386" w:rsidRDefault="00B16386" w:rsidP="00B1638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description of the examination in that jurisdiction; and </w:t>
      </w:r>
    </w:p>
    <w:p w14:paraId="73879E73" w14:textId="77777777" w:rsidR="00DC2D21" w:rsidRDefault="00DC2D21" w:rsidP="0041320C">
      <w:pPr>
        <w:widowControl w:val="0"/>
        <w:autoSpaceDE w:val="0"/>
        <w:autoSpaceDN w:val="0"/>
        <w:adjustRightInd w:val="0"/>
      </w:pPr>
    </w:p>
    <w:p w14:paraId="34D69F82" w14:textId="77777777" w:rsidR="00B16386" w:rsidRDefault="00B16386" w:rsidP="00B1638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Whether the file on the applicant contains any record of disciplinary actions taken or pending. </w:t>
      </w:r>
    </w:p>
    <w:p w14:paraId="28B21046" w14:textId="77777777" w:rsidR="00DC2D21" w:rsidRDefault="00DC2D21" w:rsidP="0041320C">
      <w:pPr>
        <w:widowControl w:val="0"/>
        <w:autoSpaceDE w:val="0"/>
        <w:autoSpaceDN w:val="0"/>
        <w:adjustRightInd w:val="0"/>
      </w:pPr>
    </w:p>
    <w:p w14:paraId="5227234C" w14:textId="150FB957" w:rsidR="0079349F" w:rsidRDefault="00DB6963" w:rsidP="00B163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C66E7">
        <w:t>Proof of holding one of the following certifications (based upon examination)</w:t>
      </w:r>
      <w:r>
        <w:t xml:space="preserve"> shall </w:t>
      </w:r>
      <w:r w:rsidR="00DC66E7">
        <w:t>be sufficient evidence of meeting</w:t>
      </w:r>
      <w:r>
        <w:t xml:space="preserve"> the educational requirements set forth in Section </w:t>
      </w:r>
      <w:r w:rsidR="002A0270">
        <w:t xml:space="preserve">1375.45(a). </w:t>
      </w:r>
    </w:p>
    <w:p w14:paraId="72B14D33" w14:textId="01840085" w:rsidR="00DC2D21" w:rsidRDefault="00DC2D21" w:rsidP="0041320C">
      <w:pPr>
        <w:widowControl w:val="0"/>
        <w:autoSpaceDE w:val="0"/>
        <w:autoSpaceDN w:val="0"/>
        <w:adjustRightInd w:val="0"/>
      </w:pPr>
    </w:p>
    <w:p w14:paraId="16EB8A7A" w14:textId="4DCE85D5" w:rsidR="00B16386" w:rsidRDefault="00DC66E7" w:rsidP="00DC66E7">
      <w:pPr>
        <w:widowControl w:val="0"/>
        <w:autoSpaceDE w:val="0"/>
        <w:autoSpaceDN w:val="0"/>
        <w:adjustRightInd w:val="0"/>
        <w:ind w:left="1440"/>
      </w:pPr>
      <w:r>
        <w:t>1</w:t>
      </w:r>
      <w:r w:rsidR="00B16386">
        <w:t>)</w:t>
      </w:r>
      <w:r w:rsidR="00B16386">
        <w:tab/>
        <w:t>Commission on Rehabilitation Counselor Certification (CRC)</w:t>
      </w:r>
      <w:r w:rsidR="0079349F">
        <w:t>;</w:t>
      </w:r>
      <w:r w:rsidR="00B16386">
        <w:t xml:space="preserve"> </w:t>
      </w:r>
      <w:r w:rsidR="00753C66">
        <w:t>or</w:t>
      </w:r>
    </w:p>
    <w:p w14:paraId="652C21FD" w14:textId="77777777" w:rsidR="00DC2D21" w:rsidRDefault="00DC2D21" w:rsidP="0041320C">
      <w:pPr>
        <w:widowControl w:val="0"/>
        <w:autoSpaceDE w:val="0"/>
        <w:autoSpaceDN w:val="0"/>
        <w:adjustRightInd w:val="0"/>
      </w:pPr>
    </w:p>
    <w:p w14:paraId="6920E589" w14:textId="6BAE9FD7" w:rsidR="00B16386" w:rsidRDefault="00DC66E7" w:rsidP="00DC66E7">
      <w:pPr>
        <w:widowControl w:val="0"/>
        <w:autoSpaceDE w:val="0"/>
        <w:autoSpaceDN w:val="0"/>
        <w:adjustRightInd w:val="0"/>
        <w:ind w:left="1440"/>
      </w:pPr>
      <w:r>
        <w:t>2</w:t>
      </w:r>
      <w:r w:rsidR="00B16386">
        <w:t>)</w:t>
      </w:r>
      <w:r w:rsidR="00B16386">
        <w:tab/>
      </w:r>
      <w:r w:rsidR="00DB6963">
        <w:t>National</w:t>
      </w:r>
      <w:r w:rsidR="00B16386">
        <w:t xml:space="preserve"> Certified Counselors (</w:t>
      </w:r>
      <w:proofErr w:type="spellStart"/>
      <w:r w:rsidR="00B16386">
        <w:t>NCC</w:t>
      </w:r>
      <w:proofErr w:type="spellEnd"/>
      <w:r w:rsidR="00B16386">
        <w:t>)</w:t>
      </w:r>
      <w:r w:rsidR="00753C66">
        <w:t>.</w:t>
      </w:r>
      <w:r w:rsidR="00B16386">
        <w:t xml:space="preserve"> </w:t>
      </w:r>
    </w:p>
    <w:p w14:paraId="2C04D2E9" w14:textId="40149B0D" w:rsidR="00DC2D21" w:rsidRDefault="00DC2D21" w:rsidP="0041320C">
      <w:pPr>
        <w:widowControl w:val="0"/>
        <w:autoSpaceDE w:val="0"/>
        <w:autoSpaceDN w:val="0"/>
        <w:adjustRightInd w:val="0"/>
      </w:pPr>
    </w:p>
    <w:p w14:paraId="501BFDA0" w14:textId="77777777" w:rsidR="00B16386" w:rsidRDefault="002A0270" w:rsidP="00B163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B16386">
        <w:tab/>
        <w:t xml:space="preserve">When the accuracy of any submitted documentation or the relevance or sufficiency of the coursework or experience is questioned by the </w:t>
      </w:r>
      <w:r>
        <w:t>Division</w:t>
      </w:r>
      <w:r w:rsidR="00B16386">
        <w:t xml:space="preserve"> or the Board because of lack of information, discrepancies or conflicts in information given or a need for clarification, the applicant seeking licensure shall be requested to: </w:t>
      </w:r>
    </w:p>
    <w:p w14:paraId="5CDDB9D1" w14:textId="77777777" w:rsidR="00DC2D21" w:rsidRDefault="00DC2D21" w:rsidP="0041320C">
      <w:pPr>
        <w:widowControl w:val="0"/>
        <w:autoSpaceDE w:val="0"/>
        <w:autoSpaceDN w:val="0"/>
        <w:adjustRightInd w:val="0"/>
      </w:pPr>
    </w:p>
    <w:p w14:paraId="412E66D6" w14:textId="1A5CB787" w:rsidR="00B16386" w:rsidRDefault="00B16386" w:rsidP="00EA7806">
      <w:pPr>
        <w:widowControl w:val="0"/>
        <w:autoSpaceDE w:val="0"/>
        <w:autoSpaceDN w:val="0"/>
        <w:adjustRightInd w:val="0"/>
        <w:ind w:left="1440"/>
      </w:pPr>
      <w:r>
        <w:lastRenderedPageBreak/>
        <w:t>1)</w:t>
      </w:r>
      <w:r>
        <w:tab/>
        <w:t xml:space="preserve">Provide such information as may be necessary; and/or </w:t>
      </w:r>
    </w:p>
    <w:p w14:paraId="2C2BE667" w14:textId="77777777" w:rsidR="00DC2D21" w:rsidRDefault="00DC2D21" w:rsidP="0041320C">
      <w:pPr>
        <w:widowControl w:val="0"/>
        <w:autoSpaceDE w:val="0"/>
        <w:autoSpaceDN w:val="0"/>
        <w:adjustRightInd w:val="0"/>
      </w:pPr>
    </w:p>
    <w:p w14:paraId="2B32BBE9" w14:textId="0B3783A0" w:rsidR="00B16386" w:rsidRDefault="00B16386" w:rsidP="00EA78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such relevance or sufficiency, clarify information or clear up any discrepancies or conflicts in information. </w:t>
      </w:r>
    </w:p>
    <w:p w14:paraId="545F9FDA" w14:textId="77777777" w:rsidR="00DC2D21" w:rsidRDefault="00DC2D21" w:rsidP="0041320C">
      <w:pPr>
        <w:widowControl w:val="0"/>
        <w:autoSpaceDE w:val="0"/>
        <w:autoSpaceDN w:val="0"/>
        <w:adjustRightInd w:val="0"/>
      </w:pPr>
    </w:p>
    <w:p w14:paraId="73844F99" w14:textId="202462C7" w:rsidR="00B16386" w:rsidRDefault="002A0270" w:rsidP="00B163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B16386">
        <w:tab/>
      </w:r>
      <w:r w:rsidR="00753C66">
        <w:t>Applicant shall provide p</w:t>
      </w:r>
      <w:r w:rsidR="00DC66E7">
        <w:t>roof of passage of</w:t>
      </w:r>
      <w:r w:rsidR="00B16386">
        <w:t xml:space="preserve"> the examination in accordance with Section </w:t>
      </w:r>
      <w:r>
        <w:t>137</w:t>
      </w:r>
      <w:r w:rsidR="0079349F">
        <w:t>5</w:t>
      </w:r>
      <w:r>
        <w:t>.60</w:t>
      </w:r>
      <w:r w:rsidR="00DC66E7">
        <w:t>.  The</w:t>
      </w:r>
      <w:r w:rsidR="00B16386">
        <w:t xml:space="preserve"> applicant shall have the examination scores submitted to the </w:t>
      </w:r>
      <w:r>
        <w:t>Division</w:t>
      </w:r>
      <w:r w:rsidR="00B16386">
        <w:t xml:space="preserve"> directly from the testing entity or from the state of original licensure. </w:t>
      </w:r>
    </w:p>
    <w:p w14:paraId="35EEA5E1" w14:textId="77777777" w:rsidR="00B16386" w:rsidRDefault="00B16386" w:rsidP="0041320C">
      <w:pPr>
        <w:widowControl w:val="0"/>
        <w:autoSpaceDE w:val="0"/>
        <w:autoSpaceDN w:val="0"/>
        <w:adjustRightInd w:val="0"/>
      </w:pPr>
    </w:p>
    <w:p w14:paraId="1F5E87F9" w14:textId="0F2131C2" w:rsidR="002A0270" w:rsidRPr="00D55B37" w:rsidRDefault="00DC66E7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1B1D71">
        <w:t>8776</w:t>
      </w:r>
      <w:r w:rsidRPr="00524821">
        <w:t xml:space="preserve">, effective </w:t>
      </w:r>
      <w:r w:rsidR="001B1D71">
        <w:t>June 4, 2024</w:t>
      </w:r>
      <w:r w:rsidRPr="00524821">
        <w:t>)</w:t>
      </w:r>
    </w:p>
    <w:sectPr w:rsidR="002A0270" w:rsidRPr="00D55B37" w:rsidSect="00B163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6386"/>
    <w:rsid w:val="00035DBC"/>
    <w:rsid w:val="00140D1F"/>
    <w:rsid w:val="001B1D71"/>
    <w:rsid w:val="001B7755"/>
    <w:rsid w:val="002A0270"/>
    <w:rsid w:val="002E709F"/>
    <w:rsid w:val="003A2144"/>
    <w:rsid w:val="0041320C"/>
    <w:rsid w:val="004430BE"/>
    <w:rsid w:val="00455ABD"/>
    <w:rsid w:val="004A3BB1"/>
    <w:rsid w:val="005A69D9"/>
    <w:rsid w:val="005C3366"/>
    <w:rsid w:val="005C6A12"/>
    <w:rsid w:val="00705795"/>
    <w:rsid w:val="007114D3"/>
    <w:rsid w:val="00753C66"/>
    <w:rsid w:val="0079349F"/>
    <w:rsid w:val="007A4AF5"/>
    <w:rsid w:val="00B16386"/>
    <w:rsid w:val="00BB1417"/>
    <w:rsid w:val="00BF2CF9"/>
    <w:rsid w:val="00CF5120"/>
    <w:rsid w:val="00DB6963"/>
    <w:rsid w:val="00DC2D21"/>
    <w:rsid w:val="00DC66E7"/>
    <w:rsid w:val="00DE7F01"/>
    <w:rsid w:val="00E63DC9"/>
    <w:rsid w:val="00E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AA1F35"/>
  <w15:docId w15:val="{87F98C93-EE30-4C9D-BBB2-038C5AE1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7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Shipley, Melissa A.</cp:lastModifiedBy>
  <cp:revision>4</cp:revision>
  <dcterms:created xsi:type="dcterms:W3CDTF">2024-05-21T20:44:00Z</dcterms:created>
  <dcterms:modified xsi:type="dcterms:W3CDTF">2024-06-21T12:45:00Z</dcterms:modified>
</cp:coreProperties>
</file>