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28" w:rsidRDefault="004C6528" w:rsidP="00A63AE9">
      <w:pPr>
        <w:ind w:left="720" w:hanging="720"/>
        <w:rPr>
          <w:b/>
        </w:rPr>
      </w:pPr>
      <w:bookmarkStart w:id="0" w:name="_GoBack"/>
      <w:bookmarkEnd w:id="0"/>
    </w:p>
    <w:p w:rsidR="00A63AE9" w:rsidRPr="00A63AE9" w:rsidRDefault="00A63AE9" w:rsidP="00A63AE9">
      <w:pPr>
        <w:ind w:left="720" w:hanging="720"/>
        <w:rPr>
          <w:b/>
        </w:rPr>
      </w:pPr>
      <w:r w:rsidRPr="00A63AE9">
        <w:rPr>
          <w:b/>
        </w:rPr>
        <w:t>Section 1371.340</w:t>
      </w:r>
      <w:r w:rsidR="007E6830">
        <w:rPr>
          <w:b/>
        </w:rPr>
        <w:t xml:space="preserve">  </w:t>
      </w:r>
      <w:r w:rsidRPr="00A63AE9">
        <w:rPr>
          <w:b/>
        </w:rPr>
        <w:t>Structure of the Ring for Contests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  <w:r w:rsidRPr="00A63AE9">
        <w:t>a)</w:t>
      </w:r>
      <w:r w:rsidRPr="00A63AE9">
        <w:tab/>
        <w:t>Size of the Ring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216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2160" w:hanging="720"/>
      </w:pPr>
      <w:r w:rsidRPr="00A63AE9">
        <w:t>1)</w:t>
      </w:r>
      <w:r w:rsidRPr="00A63AE9">
        <w:tab/>
        <w:t>The ring shall be square shaped.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216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2160" w:hanging="720"/>
      </w:pPr>
      <w:r w:rsidRPr="00A63AE9">
        <w:t>2)</w:t>
      </w:r>
      <w:r w:rsidRPr="00A63AE9">
        <w:tab/>
        <w:t xml:space="preserve">The ring for a contest shall be no less than 16 x 16 feet and no larger than 24 x 24 feet within the ropes.  The ring floor shall be constructed of at least a 1 inch base of </w:t>
      </w:r>
      <w:r w:rsidR="00996B7F">
        <w:t>wood-based</w:t>
      </w:r>
      <w:r w:rsidRPr="00A63AE9">
        <w:t xml:space="preserve"> board padded with at least a 1 inch layer of foam rubber</w:t>
      </w:r>
      <w:r w:rsidR="007E6830">
        <w:t xml:space="preserve"> or foam rubber</w:t>
      </w:r>
      <w:r w:rsidRPr="00A63AE9">
        <w:t xml:space="preserve"> equivalent</w:t>
      </w:r>
      <w:r w:rsidR="007E6830">
        <w:t>s</w:t>
      </w:r>
      <w:r w:rsidRPr="00A63AE9">
        <w:t xml:space="preserve">.  There must be a top covering of canvas, duck or similar material tightly stretched and </w:t>
      </w:r>
      <w:r w:rsidR="004C51D2">
        <w:t xml:space="preserve">attached </w:t>
      </w:r>
      <w:r w:rsidRPr="00A63AE9">
        <w:t>to the ring platform.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216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2160" w:hanging="720"/>
      </w:pPr>
      <w:r w:rsidRPr="00A63AE9">
        <w:t>3)</w:t>
      </w:r>
      <w:r w:rsidRPr="00A63AE9">
        <w:tab/>
        <w:t>The ring shall have 4 posts not less than 3 inches in diameter that extend from the floor of the ring to a height of no less than 48 inches and no more than 58 inches.  The posts shall be securely anchored and adequately padded.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  <w:r w:rsidRPr="00A63AE9">
        <w:t>b)</w:t>
      </w:r>
      <w:r w:rsidRPr="00A63AE9">
        <w:tab/>
        <w:t>The ring shall have, at minimum, 4 ropes</w:t>
      </w:r>
      <w:r w:rsidR="00996B7F">
        <w:t xml:space="preserve"> of cotton, hemp, nylon or comparable material</w:t>
      </w:r>
      <w:r w:rsidRPr="00A63AE9">
        <w:t>, each not less than one inch in diameter.  The ropes shall be padded with a soft material.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  <w:r w:rsidRPr="00A63AE9">
        <w:t>c)</w:t>
      </w:r>
      <w:r w:rsidRPr="00A63AE9">
        <w:tab/>
        <w:t>The floor of the ring shall not be more than 4 feet above the floor on which it is standing, and shall be supplied with steps for the entry and departure of contestants and officials.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  <w:r w:rsidRPr="00A63AE9">
        <w:t>d)</w:t>
      </w:r>
      <w:r w:rsidRPr="00A63AE9">
        <w:tab/>
        <w:t>The platform of the ring must extend beyond the ropes for a distance of at least 2 feet.</w:t>
      </w: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</w:p>
    <w:p w:rsidR="00A63AE9" w:rsidRPr="00A63AE9" w:rsidRDefault="00A63AE9" w:rsidP="00A63AE9">
      <w:pPr>
        <w:widowControl w:val="0"/>
        <w:autoSpaceDE w:val="0"/>
        <w:autoSpaceDN w:val="0"/>
        <w:adjustRightInd w:val="0"/>
        <w:ind w:left="1440" w:hanging="720"/>
      </w:pPr>
      <w:r w:rsidRPr="00A63AE9">
        <w:t>e)</w:t>
      </w:r>
      <w:r w:rsidRPr="00A63AE9">
        <w:tab/>
        <w:t>The ring shall be kept clear of obstructions.</w:t>
      </w:r>
    </w:p>
    <w:sectPr w:rsidR="00A63AE9" w:rsidRPr="00A63A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E0" w:rsidRDefault="004346E0">
      <w:r>
        <w:separator/>
      </w:r>
    </w:p>
  </w:endnote>
  <w:endnote w:type="continuationSeparator" w:id="0">
    <w:p w:rsidR="004346E0" w:rsidRDefault="0043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E0" w:rsidRDefault="004346E0">
      <w:r>
        <w:separator/>
      </w:r>
    </w:p>
  </w:footnote>
  <w:footnote w:type="continuationSeparator" w:id="0">
    <w:p w:rsidR="004346E0" w:rsidRDefault="0043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AE9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B605B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27CC9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85AF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5276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940"/>
    <w:rsid w:val="00416031"/>
    <w:rsid w:val="00420E63"/>
    <w:rsid w:val="004218A0"/>
    <w:rsid w:val="00426A13"/>
    <w:rsid w:val="00431CFE"/>
    <w:rsid w:val="004326E0"/>
    <w:rsid w:val="00434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C51D2"/>
    <w:rsid w:val="004C6528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2CEA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E6830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1D6"/>
    <w:rsid w:val="0098276C"/>
    <w:rsid w:val="00983C53"/>
    <w:rsid w:val="00994782"/>
    <w:rsid w:val="00996B7F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E5607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63AE9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22E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13EB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