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A3" w:rsidRDefault="00DE0FA3" w:rsidP="00BF3CBA">
      <w:bookmarkStart w:id="0" w:name="_GoBack"/>
      <w:bookmarkEnd w:id="0"/>
    </w:p>
    <w:p w:rsidR="00BF3CBA" w:rsidRPr="00DE0FA3" w:rsidRDefault="00BF3CBA" w:rsidP="00BF3CBA">
      <w:pPr>
        <w:rPr>
          <w:b/>
        </w:rPr>
      </w:pPr>
      <w:r w:rsidRPr="00DE0FA3">
        <w:rPr>
          <w:b/>
        </w:rPr>
        <w:t>Section 1371.30</w:t>
      </w:r>
      <w:r w:rsidR="00DE0FA3" w:rsidRPr="00DE0FA3">
        <w:rPr>
          <w:b/>
        </w:rPr>
        <w:t xml:space="preserve">  </w:t>
      </w:r>
      <w:r w:rsidRPr="00DE0FA3">
        <w:rPr>
          <w:b/>
        </w:rPr>
        <w:t>Application for a Permit to Conduct a Contest</w:t>
      </w:r>
    </w:p>
    <w:p w:rsidR="00BF3CBA" w:rsidRPr="00BF3CBA" w:rsidRDefault="00BF3CBA" w:rsidP="00BF3CBA"/>
    <w:p w:rsidR="00BF3CBA" w:rsidRPr="00BF3CBA" w:rsidRDefault="00BF3CBA" w:rsidP="00DE0FA3">
      <w:pPr>
        <w:ind w:left="1440" w:hanging="720"/>
      </w:pPr>
      <w:r w:rsidRPr="00BF3CBA">
        <w:t>a)</w:t>
      </w:r>
      <w:r w:rsidRPr="00BF3CBA">
        <w:tab/>
        <w:t>Permits shall not be issued for applications listing less than 3 bouts.</w:t>
      </w:r>
    </w:p>
    <w:p w:rsidR="00BF3CBA" w:rsidRPr="00BF3CBA" w:rsidRDefault="00BF3CBA" w:rsidP="00BF3CBA"/>
    <w:p w:rsidR="00BF3CBA" w:rsidRPr="00BF3CBA" w:rsidRDefault="00BF3CBA" w:rsidP="00DE0FA3">
      <w:pPr>
        <w:ind w:left="1440" w:hanging="720"/>
      </w:pPr>
      <w:r w:rsidRPr="00BF3CBA">
        <w:t>b)</w:t>
      </w:r>
      <w:r w:rsidRPr="00BF3CBA">
        <w:tab/>
        <w:t>A promoter shall submit a completed application for a permit to conduct a contest on forms supplied by the Division at least 20</w:t>
      </w:r>
      <w:r w:rsidR="008A0A93">
        <w:t>,</w:t>
      </w:r>
      <w:r w:rsidRPr="00BF3CBA">
        <w:t xml:space="preserve"> </w:t>
      </w:r>
      <w:r w:rsidR="008A0A93">
        <w:t>but</w:t>
      </w:r>
      <w:r w:rsidRPr="00BF3CBA">
        <w:t xml:space="preserve"> no more than 90</w:t>
      </w:r>
      <w:r w:rsidR="008A0A93">
        <w:t>,</w:t>
      </w:r>
      <w:r w:rsidRPr="00BF3CBA">
        <w:t xml:space="preserve"> days prior to the scheduled event</w:t>
      </w:r>
      <w:r w:rsidR="008A0A93">
        <w:t>.</w:t>
      </w:r>
      <w:r w:rsidRPr="00BF3CBA">
        <w:t xml:space="preserve"> </w:t>
      </w:r>
      <w:r w:rsidR="008A0A93">
        <w:t xml:space="preserve"> The application</w:t>
      </w:r>
      <w:r w:rsidRPr="00BF3CBA">
        <w:t xml:space="preserve"> shall include:</w:t>
      </w:r>
    </w:p>
    <w:p w:rsidR="00BF3CBA" w:rsidRPr="00BF3CBA" w:rsidRDefault="00BF3CBA" w:rsidP="00BF3CBA"/>
    <w:p w:rsidR="00BF3CBA" w:rsidRPr="00BF3CBA" w:rsidRDefault="00BF3CBA" w:rsidP="00DE0FA3">
      <w:pPr>
        <w:ind w:left="2160" w:hanging="720"/>
      </w:pPr>
      <w:r w:rsidRPr="00BF3CBA">
        <w:t>1)</w:t>
      </w:r>
      <w:r w:rsidRPr="00BF3CBA">
        <w:tab/>
        <w:t>The names, addresses, phone numbers and fax numbers of the promoter and matchmaker;</w:t>
      </w:r>
    </w:p>
    <w:p w:rsidR="00BF3CBA" w:rsidRPr="00BF3CBA" w:rsidRDefault="00BF3CBA" w:rsidP="00BF3CBA"/>
    <w:p w:rsidR="00BF3CBA" w:rsidRPr="00BF3CBA" w:rsidRDefault="00BF3CBA" w:rsidP="00DE0FA3">
      <w:pPr>
        <w:ind w:left="2160" w:hanging="720"/>
      </w:pPr>
      <w:r w:rsidRPr="00BF3CBA">
        <w:t>2)</w:t>
      </w:r>
      <w:r w:rsidRPr="00BF3CBA">
        <w:tab/>
        <w:t>The time, date and location of the contest;</w:t>
      </w:r>
    </w:p>
    <w:p w:rsidR="00BF3CBA" w:rsidRPr="00BF3CBA" w:rsidRDefault="00BF3CBA" w:rsidP="00BF3CBA"/>
    <w:p w:rsidR="00BF3CBA" w:rsidRPr="00BF3CBA" w:rsidRDefault="00BF3CBA" w:rsidP="00DE0FA3">
      <w:pPr>
        <w:ind w:left="2160" w:hanging="720"/>
      </w:pPr>
      <w:r w:rsidRPr="00BF3CBA">
        <w:t>3)</w:t>
      </w:r>
      <w:r w:rsidRPr="00BF3CBA">
        <w:tab/>
        <w:t>The seating capacity of the location where the contest is to be held;</w:t>
      </w:r>
    </w:p>
    <w:p w:rsidR="00BF3CBA" w:rsidRPr="00BF3CBA" w:rsidRDefault="00BF3CBA" w:rsidP="00BF3CBA"/>
    <w:p w:rsidR="00BF3CBA" w:rsidRPr="00BF3CBA" w:rsidRDefault="00BF3CBA" w:rsidP="00DE0FA3">
      <w:pPr>
        <w:ind w:left="2160" w:hanging="720"/>
      </w:pPr>
      <w:r w:rsidRPr="00BF3CBA">
        <w:t>4)</w:t>
      </w:r>
      <w:r w:rsidRPr="00BF3CBA">
        <w:tab/>
        <w:t>A copy of the written agreement for use of the venue by the promoter or proof of ownership of venue by the promoter;</w:t>
      </w:r>
    </w:p>
    <w:p w:rsidR="00BF3CBA" w:rsidRPr="00BF3CBA" w:rsidRDefault="00BF3CBA" w:rsidP="00DE0FA3">
      <w:pPr>
        <w:ind w:left="2160" w:hanging="720"/>
      </w:pPr>
    </w:p>
    <w:p w:rsidR="00BF3CBA" w:rsidRPr="00BF3CBA" w:rsidRDefault="00BF3CBA" w:rsidP="00DE0FA3">
      <w:pPr>
        <w:ind w:left="2160" w:hanging="720"/>
      </w:pPr>
      <w:r w:rsidRPr="00BF3CBA">
        <w:t>5)</w:t>
      </w:r>
      <w:r w:rsidRPr="00BF3CBA">
        <w:tab/>
        <w:t>The admission charge or charges to be made;</w:t>
      </w:r>
    </w:p>
    <w:p w:rsidR="00BF3CBA" w:rsidRPr="00BF3CBA" w:rsidRDefault="00BF3CBA" w:rsidP="00DE0FA3">
      <w:pPr>
        <w:ind w:left="2160" w:hanging="720"/>
      </w:pPr>
    </w:p>
    <w:p w:rsidR="00BF3CBA" w:rsidRPr="00BF3CBA" w:rsidRDefault="00BF3CBA" w:rsidP="00DE0FA3">
      <w:pPr>
        <w:ind w:left="2160" w:hanging="720"/>
      </w:pPr>
      <w:r w:rsidRPr="00BF3CBA">
        <w:t>6)</w:t>
      </w:r>
      <w:r w:rsidRPr="00BF3CBA">
        <w:tab/>
        <w:t>Proof of sufficient security in compliance with the Private Detective, Private Alarm, Private Security, Fingerprint Vendor and Locksmith Act of 2004</w:t>
      </w:r>
      <w:r w:rsidR="008A0A93">
        <w:t xml:space="preserve"> [225 ILCS 447]</w:t>
      </w:r>
      <w:r w:rsidRPr="00BF3CBA">
        <w:t>;</w:t>
      </w:r>
    </w:p>
    <w:p w:rsidR="00BF3CBA" w:rsidRPr="00BF3CBA" w:rsidRDefault="00BF3CBA" w:rsidP="00DE0FA3">
      <w:pPr>
        <w:ind w:left="2160" w:hanging="720"/>
      </w:pPr>
    </w:p>
    <w:p w:rsidR="00BF3CBA" w:rsidRPr="00BF3CBA" w:rsidRDefault="00BF3CBA" w:rsidP="00DE0FA3">
      <w:pPr>
        <w:ind w:left="2160" w:hanging="720"/>
      </w:pPr>
      <w:r w:rsidRPr="00BF3CBA">
        <w:t>7)</w:t>
      </w:r>
      <w:r w:rsidRPr="00BF3CBA">
        <w:tab/>
        <w:t>The name, address and phone number of the nearest hospital with a neurosurgical unit;</w:t>
      </w:r>
    </w:p>
    <w:p w:rsidR="00BF3CBA" w:rsidRPr="00BF3CBA" w:rsidRDefault="00BF3CBA" w:rsidP="00DE0FA3">
      <w:pPr>
        <w:ind w:left="2160" w:hanging="720"/>
      </w:pPr>
    </w:p>
    <w:p w:rsidR="00BF3CBA" w:rsidRPr="00BF3CBA" w:rsidRDefault="00BF3CBA" w:rsidP="00DE0FA3">
      <w:pPr>
        <w:ind w:left="2160" w:hanging="720"/>
      </w:pPr>
      <w:r w:rsidRPr="00BF3CBA">
        <w:t>8)</w:t>
      </w:r>
      <w:r w:rsidRPr="00BF3CBA">
        <w:tab/>
        <w:t>A letter indicating the weigh-in location, date and time</w:t>
      </w:r>
      <w:r w:rsidR="008A0A93">
        <w:t>,</w:t>
      </w:r>
      <w:r w:rsidRPr="00BF3CBA">
        <w:t xml:space="preserve"> which shall be subject to the approval of the Division; and</w:t>
      </w:r>
    </w:p>
    <w:p w:rsidR="00BF3CBA" w:rsidRPr="00BF3CBA" w:rsidRDefault="00BF3CBA" w:rsidP="00DE0FA3">
      <w:pPr>
        <w:ind w:left="2160" w:hanging="720"/>
      </w:pPr>
    </w:p>
    <w:p w:rsidR="00BF3CBA" w:rsidRPr="00BF3CBA" w:rsidRDefault="00BF3CBA" w:rsidP="00DE0FA3">
      <w:pPr>
        <w:ind w:left="2160" w:hanging="720"/>
      </w:pPr>
      <w:r w:rsidRPr="00BF3CBA">
        <w:t>9)</w:t>
      </w:r>
      <w:r w:rsidRPr="00BF3CBA">
        <w:tab/>
        <w:t>The fee required by Section 1371.20.</w:t>
      </w:r>
    </w:p>
    <w:p w:rsidR="00BF3CBA" w:rsidRPr="00BF3CBA" w:rsidRDefault="00BF3CBA" w:rsidP="00BF3CBA"/>
    <w:p w:rsidR="00BF3CBA" w:rsidRPr="00BF3CBA" w:rsidRDefault="00BF3CBA" w:rsidP="00DE0FA3">
      <w:pPr>
        <w:ind w:left="1440" w:hanging="720"/>
      </w:pPr>
      <w:r w:rsidRPr="00BF3CBA">
        <w:t>b)</w:t>
      </w:r>
      <w:r w:rsidRPr="00BF3CBA">
        <w:tab/>
        <w:t>The promoter shall obtain prior approval from the Division for any venue changes for the contest.  The Division may require additional permit fees for any such change.</w:t>
      </w:r>
    </w:p>
    <w:p w:rsidR="00BF3CBA" w:rsidRPr="00BF3CBA" w:rsidRDefault="00BF3CBA" w:rsidP="00DE0FA3">
      <w:pPr>
        <w:ind w:left="1440" w:hanging="720"/>
      </w:pPr>
    </w:p>
    <w:p w:rsidR="00BF3CBA" w:rsidRPr="00BF3CBA" w:rsidRDefault="00BF3CBA" w:rsidP="00DE0FA3">
      <w:pPr>
        <w:ind w:left="1440" w:hanging="720"/>
      </w:pPr>
      <w:r w:rsidRPr="00BF3CBA">
        <w:t>c)</w:t>
      </w:r>
      <w:r w:rsidRPr="00BF3CBA">
        <w:tab/>
        <w:t>The promoter shall obtain a new permit from the Division for any change of date for a previously issued permit.  This initial permit shall be deemed null and void once the new permit is obtained.</w:t>
      </w:r>
    </w:p>
    <w:p w:rsidR="00BF3CBA" w:rsidRPr="00BF3CBA" w:rsidRDefault="00BF3CBA" w:rsidP="00DE0FA3">
      <w:pPr>
        <w:ind w:left="1440" w:hanging="720"/>
      </w:pPr>
    </w:p>
    <w:p w:rsidR="00BF3CBA" w:rsidRPr="00BF3CBA" w:rsidRDefault="00BF3CBA" w:rsidP="00DE0FA3">
      <w:pPr>
        <w:ind w:left="1440" w:hanging="720"/>
      </w:pPr>
      <w:r w:rsidRPr="00BF3CBA">
        <w:t>d)</w:t>
      </w:r>
      <w:r w:rsidRPr="00BF3CBA">
        <w:tab/>
        <w:t>Permit fees are non-refundable.</w:t>
      </w:r>
    </w:p>
    <w:p w:rsidR="00BF3CBA" w:rsidRPr="00BF3CBA" w:rsidRDefault="00BF3CBA" w:rsidP="00DE0FA3">
      <w:pPr>
        <w:ind w:left="1440" w:hanging="720"/>
      </w:pPr>
    </w:p>
    <w:p w:rsidR="00BF3CBA" w:rsidRPr="00BF3CBA" w:rsidRDefault="00BF3CBA" w:rsidP="00DE0FA3">
      <w:pPr>
        <w:ind w:left="1440" w:hanging="720"/>
      </w:pPr>
      <w:r w:rsidRPr="00BF3CBA">
        <w:t>e)</w:t>
      </w:r>
      <w:r w:rsidRPr="00BF3CBA">
        <w:tab/>
        <w:t>10 days prior to the contest, the promoter shall submit the following to the Division:</w:t>
      </w:r>
    </w:p>
    <w:p w:rsidR="00BF3CBA" w:rsidRPr="00BF3CBA" w:rsidRDefault="00BF3CBA" w:rsidP="00BF3CBA"/>
    <w:p w:rsidR="00BF3CBA" w:rsidRPr="00BF3CBA" w:rsidRDefault="00BF3CBA" w:rsidP="00DE0FA3">
      <w:pPr>
        <w:ind w:left="2160" w:hanging="720"/>
      </w:pPr>
      <w:r w:rsidRPr="00BF3CBA">
        <w:lastRenderedPageBreak/>
        <w:t>1)</w:t>
      </w:r>
      <w:r w:rsidRPr="00BF3CBA">
        <w:tab/>
        <w:t>The amount of compensation to be paid to each participant;</w:t>
      </w:r>
    </w:p>
    <w:p w:rsidR="00BF3CBA" w:rsidRPr="00BF3CBA" w:rsidRDefault="00BF3CBA" w:rsidP="00DE0FA3">
      <w:pPr>
        <w:ind w:left="2160" w:hanging="720"/>
      </w:pPr>
    </w:p>
    <w:p w:rsidR="00BF3CBA" w:rsidRPr="00BF3CBA" w:rsidRDefault="00BF3CBA" w:rsidP="00DE0FA3">
      <w:pPr>
        <w:ind w:left="2160" w:hanging="720"/>
      </w:pPr>
      <w:r w:rsidRPr="00BF3CBA">
        <w:t>2)</w:t>
      </w:r>
      <w:r w:rsidRPr="00BF3CBA">
        <w:tab/>
        <w:t>The names of the contestants and current information from an official recordkeeper designated by the Division such as Fight Fax or any equivalent as determined by the Division;</w:t>
      </w:r>
    </w:p>
    <w:p w:rsidR="00BF3CBA" w:rsidRPr="00BF3CBA" w:rsidRDefault="00BF3CBA" w:rsidP="00DE0FA3">
      <w:pPr>
        <w:ind w:left="2160" w:hanging="720"/>
      </w:pPr>
    </w:p>
    <w:p w:rsidR="00BF3CBA" w:rsidRPr="00BF3CBA" w:rsidRDefault="00BF3CBA" w:rsidP="00DE0FA3">
      <w:pPr>
        <w:ind w:left="2160" w:hanging="720"/>
      </w:pPr>
      <w:r w:rsidRPr="00BF3CBA">
        <w:t>3)</w:t>
      </w:r>
      <w:r w:rsidRPr="00BF3CBA">
        <w:tab/>
        <w:t>Proof of insurance as required by Section 8 of the Act:</w:t>
      </w:r>
    </w:p>
    <w:p w:rsidR="00BF3CBA" w:rsidRPr="00BF3CBA" w:rsidRDefault="00BF3CBA" w:rsidP="00DE0FA3">
      <w:pPr>
        <w:ind w:left="2160" w:hanging="720"/>
      </w:pPr>
    </w:p>
    <w:p w:rsidR="00BF3CBA" w:rsidRPr="00BF3CBA" w:rsidRDefault="00BF3CBA" w:rsidP="00DE0FA3">
      <w:pPr>
        <w:ind w:left="2880" w:hanging="720"/>
      </w:pPr>
      <w:r w:rsidRPr="00BF3CBA">
        <w:t>A)</w:t>
      </w:r>
      <w:r w:rsidRPr="00BF3CBA">
        <w:tab/>
        <w:t>Contestant's primary death and dismemberment insurance for not less than $50,000 with any deductible paid by the promoter;</w:t>
      </w:r>
    </w:p>
    <w:p w:rsidR="00BF3CBA" w:rsidRPr="00BF3CBA" w:rsidRDefault="00BF3CBA" w:rsidP="00DE0FA3">
      <w:pPr>
        <w:ind w:left="2880" w:hanging="720"/>
      </w:pPr>
    </w:p>
    <w:p w:rsidR="00BF3CBA" w:rsidRPr="00BF3CBA" w:rsidRDefault="00BF3CBA" w:rsidP="00DE0FA3">
      <w:pPr>
        <w:ind w:left="2880" w:hanging="720"/>
      </w:pPr>
      <w:r w:rsidRPr="00BF3CBA">
        <w:t>B)</w:t>
      </w:r>
      <w:r w:rsidRPr="00BF3CBA">
        <w:tab/>
        <w:t>Contestant's primary medical insurance for not less than $50,000 with any deductible paid by the promoter;</w:t>
      </w:r>
    </w:p>
    <w:p w:rsidR="00BF3CBA" w:rsidRPr="00BF3CBA" w:rsidRDefault="00BF3CBA" w:rsidP="00DE0FA3">
      <w:pPr>
        <w:ind w:left="2880" w:hanging="720"/>
      </w:pPr>
    </w:p>
    <w:p w:rsidR="00BF3CBA" w:rsidRPr="00BF3CBA" w:rsidRDefault="00BF3CBA" w:rsidP="00DE0FA3">
      <w:pPr>
        <w:ind w:left="2880" w:hanging="720"/>
      </w:pPr>
      <w:r w:rsidRPr="00BF3CBA">
        <w:t>C)</w:t>
      </w:r>
      <w:r w:rsidRPr="00BF3CBA">
        <w:tab/>
        <w:t xml:space="preserve">Public liability insurance:  $500,000 minimum; </w:t>
      </w:r>
    </w:p>
    <w:p w:rsidR="00BF3CBA" w:rsidRPr="00BF3CBA" w:rsidRDefault="00BF3CBA" w:rsidP="00DE0FA3">
      <w:pPr>
        <w:ind w:left="2880" w:hanging="720"/>
      </w:pPr>
    </w:p>
    <w:p w:rsidR="00BF3CBA" w:rsidRPr="00BF3CBA" w:rsidRDefault="00BF3CBA" w:rsidP="00DE0FA3">
      <w:pPr>
        <w:ind w:left="2880" w:hanging="720"/>
      </w:pPr>
      <w:r w:rsidRPr="00BF3CBA">
        <w:t>D)</w:t>
      </w:r>
      <w:r w:rsidRPr="00BF3CBA">
        <w:tab/>
        <w:t>Property damage insurance:  $25,000 minimum;</w:t>
      </w:r>
    </w:p>
    <w:p w:rsidR="00BF3CBA" w:rsidRPr="00BF3CBA" w:rsidRDefault="00BF3CBA" w:rsidP="00DE0FA3">
      <w:pPr>
        <w:ind w:left="2880" w:hanging="720"/>
      </w:pPr>
    </w:p>
    <w:p w:rsidR="00BF3CBA" w:rsidRPr="00BF3CBA" w:rsidRDefault="00BF3CBA" w:rsidP="00DE0FA3">
      <w:pPr>
        <w:ind w:left="2880" w:hanging="720"/>
      </w:pPr>
      <w:r w:rsidRPr="00BF3CBA">
        <w:t>E)</w:t>
      </w:r>
      <w:r w:rsidRPr="00BF3CBA">
        <w:tab/>
        <w:t>A completed ambulance agreement letter; and</w:t>
      </w:r>
    </w:p>
    <w:p w:rsidR="00BF3CBA" w:rsidRPr="00BF3CBA" w:rsidRDefault="00BF3CBA" w:rsidP="00DE0FA3">
      <w:pPr>
        <w:ind w:left="2880" w:hanging="720"/>
      </w:pPr>
    </w:p>
    <w:p w:rsidR="00BF3CBA" w:rsidRPr="00BF3CBA" w:rsidRDefault="00BF3CBA" w:rsidP="00DE0FA3">
      <w:pPr>
        <w:ind w:left="2880" w:hanging="720"/>
      </w:pPr>
      <w:r w:rsidRPr="00BF3CBA">
        <w:t>F)</w:t>
      </w:r>
      <w:r w:rsidRPr="00BF3CBA">
        <w:tab/>
        <w:t>A letter indicating the name of the announcer for the contest.  The announcer shall be subject to approval by the Division.</w:t>
      </w:r>
    </w:p>
    <w:p w:rsidR="00BF3CBA" w:rsidRPr="00BF3CBA" w:rsidRDefault="00BF3CBA" w:rsidP="00BF3CBA"/>
    <w:p w:rsidR="00BF3CBA" w:rsidRPr="00BF3CBA" w:rsidRDefault="00BF3CBA" w:rsidP="00DE0FA3">
      <w:pPr>
        <w:ind w:left="1440" w:hanging="720"/>
      </w:pPr>
      <w:r w:rsidRPr="00BF3CBA">
        <w:t>f)</w:t>
      </w:r>
      <w:r w:rsidRPr="00BF3CBA">
        <w:tab/>
        <w:t>7 days prior to the contest, the promoter shall submit to the Division a notarized printer's manifest for the amount and price of tickets printed for contest promotions.  General admission tickets shall be consecutively numbered.  When available, an electronic printout is to be given to a Division representative on the day of the show.  All complimentary tickets shall be printed as such or reflect a zero dollar value.</w:t>
      </w:r>
    </w:p>
    <w:p w:rsidR="00BF3CBA" w:rsidRPr="00BF3CBA" w:rsidRDefault="00BF3CBA" w:rsidP="00BF3CBA"/>
    <w:p w:rsidR="00BF3CBA" w:rsidRPr="00BF3CBA" w:rsidRDefault="00BF3CBA" w:rsidP="00DE0FA3">
      <w:pPr>
        <w:ind w:left="1440" w:hanging="720"/>
      </w:pPr>
      <w:r w:rsidRPr="00BF3CBA">
        <w:t>g)</w:t>
      </w:r>
      <w:r w:rsidRPr="00BF3CBA">
        <w:tab/>
        <w:t>In addition</w:t>
      </w:r>
      <w:r w:rsidR="008A0A93">
        <w:t>,</w:t>
      </w:r>
      <w:r w:rsidRPr="00BF3CBA">
        <w:t xml:space="preserve"> the promoter shall submit the following contracts:</w:t>
      </w:r>
    </w:p>
    <w:p w:rsidR="00BF3CBA" w:rsidRPr="00BF3CBA" w:rsidRDefault="00BF3CBA" w:rsidP="00BF3CBA"/>
    <w:p w:rsidR="00BF3CBA" w:rsidRPr="00BF3CBA" w:rsidRDefault="00BF3CBA" w:rsidP="00DE0FA3">
      <w:pPr>
        <w:ind w:left="2160" w:hanging="720"/>
      </w:pPr>
      <w:r w:rsidRPr="00BF3CBA">
        <w:t>1)</w:t>
      </w:r>
      <w:r w:rsidRPr="00BF3CBA">
        <w:tab/>
        <w:t>a copy of the promoter and contestant contract for the main event shall be signed by the promoter, contestant and manager, if applicable, and filed with the Division a minimum of 5 days before the scheduled contest.</w:t>
      </w:r>
    </w:p>
    <w:p w:rsidR="00BF3CBA" w:rsidRPr="00BF3CBA" w:rsidRDefault="00BF3CBA" w:rsidP="00DE0FA3">
      <w:pPr>
        <w:ind w:left="2160" w:hanging="720"/>
      </w:pPr>
    </w:p>
    <w:p w:rsidR="00BF3CBA" w:rsidRPr="00BF3CBA" w:rsidRDefault="00BF3CBA" w:rsidP="00DE0FA3">
      <w:pPr>
        <w:ind w:left="2160" w:hanging="720"/>
      </w:pPr>
      <w:r w:rsidRPr="00BF3CBA">
        <w:t>2)</w:t>
      </w:r>
      <w:r w:rsidRPr="00BF3CBA">
        <w:tab/>
        <w:t>a copy of the contracts for the preliminary bouts shall be signed by the promoter, contestant and manager, if applicable, and filed with the Division a minimum of one day in advance of the scheduled contest.</w:t>
      </w:r>
    </w:p>
    <w:p w:rsidR="00BF3CBA" w:rsidRPr="00BF3CBA" w:rsidRDefault="00BF3CBA" w:rsidP="00BF3CBA"/>
    <w:p w:rsidR="00BF3CBA" w:rsidRPr="00BF3CBA" w:rsidRDefault="00BF3CBA" w:rsidP="00DE0FA3">
      <w:pPr>
        <w:ind w:left="1440" w:hanging="720"/>
      </w:pPr>
      <w:r w:rsidRPr="00BF3CBA">
        <w:t>h)</w:t>
      </w:r>
      <w:r w:rsidRPr="00BF3CBA">
        <w:tab/>
        <w:t>24 hours prior to the event or at the weigh-in, the promoter shall provide to the Division the purse and payments for the officials</w:t>
      </w:r>
      <w:r w:rsidR="008A0A93">
        <w:t>, as required by Section 1371.80(g)</w:t>
      </w:r>
      <w:r w:rsidRPr="00BF3CBA">
        <w:t>.</w:t>
      </w:r>
    </w:p>
    <w:p w:rsidR="00BF3CBA" w:rsidRPr="00BF3CBA" w:rsidRDefault="00BF3CBA" w:rsidP="00DE0FA3">
      <w:pPr>
        <w:ind w:left="1440" w:hanging="1440"/>
      </w:pPr>
    </w:p>
    <w:p w:rsidR="00BF3CBA" w:rsidRPr="00BF3CBA" w:rsidRDefault="00BF3CBA" w:rsidP="00DE0FA3">
      <w:pPr>
        <w:ind w:left="1440" w:hanging="720"/>
      </w:pPr>
      <w:r w:rsidRPr="00BF3CBA">
        <w:t>i)</w:t>
      </w:r>
      <w:r w:rsidRPr="00BF3CBA">
        <w:tab/>
        <w:t xml:space="preserve">The Division </w:t>
      </w:r>
      <w:r w:rsidR="008A0A93">
        <w:t>wi</w:t>
      </w:r>
      <w:r w:rsidRPr="00BF3CBA">
        <w:t>ll not approve permits for:</w:t>
      </w:r>
    </w:p>
    <w:p w:rsidR="00BF3CBA" w:rsidRPr="00BF3CBA" w:rsidRDefault="00BF3CBA" w:rsidP="00BF3CBA"/>
    <w:p w:rsidR="00BF3CBA" w:rsidRPr="00BF3CBA" w:rsidRDefault="00BF3CBA" w:rsidP="00DE0FA3">
      <w:pPr>
        <w:ind w:left="2160" w:hanging="720"/>
      </w:pPr>
      <w:r w:rsidRPr="00BF3CBA">
        <w:lastRenderedPageBreak/>
        <w:t>1)</w:t>
      </w:r>
      <w:r w:rsidRPr="00BF3CBA">
        <w:tab/>
        <w:t>Bouts between members of the opposite sex;</w:t>
      </w:r>
    </w:p>
    <w:p w:rsidR="00BF3CBA" w:rsidRPr="00BF3CBA" w:rsidRDefault="00BF3CBA" w:rsidP="00DE0FA3">
      <w:pPr>
        <w:ind w:left="2160" w:hanging="720"/>
      </w:pPr>
    </w:p>
    <w:p w:rsidR="00BF3CBA" w:rsidRPr="00BF3CBA" w:rsidRDefault="00BF3CBA" w:rsidP="00DE0FA3">
      <w:pPr>
        <w:ind w:left="2160" w:hanging="720"/>
      </w:pPr>
      <w:r w:rsidRPr="00BF3CBA">
        <w:t>2)</w:t>
      </w:r>
      <w:r w:rsidRPr="00BF3CBA">
        <w:tab/>
        <w:t>Bouts between professional and amateur contestants;</w:t>
      </w:r>
    </w:p>
    <w:p w:rsidR="00BF3CBA" w:rsidRPr="00BF3CBA" w:rsidRDefault="00BF3CBA" w:rsidP="00DE0FA3">
      <w:pPr>
        <w:ind w:left="2160" w:hanging="720"/>
      </w:pPr>
    </w:p>
    <w:p w:rsidR="00BF3CBA" w:rsidRPr="00BF3CBA" w:rsidRDefault="00BF3CBA" w:rsidP="00DE0FA3">
      <w:pPr>
        <w:ind w:left="2160" w:hanging="720"/>
      </w:pPr>
      <w:r w:rsidRPr="00BF3CBA">
        <w:t>3)</w:t>
      </w:r>
      <w:r w:rsidRPr="00BF3CBA">
        <w:tab/>
        <w:t>Bouts between human contestants and nonhumans; or</w:t>
      </w:r>
    </w:p>
    <w:p w:rsidR="00BF3CBA" w:rsidRPr="00BF3CBA" w:rsidRDefault="00BF3CBA" w:rsidP="00DE0FA3">
      <w:pPr>
        <w:ind w:left="2160" w:hanging="720"/>
      </w:pPr>
    </w:p>
    <w:p w:rsidR="00BF3CBA" w:rsidRPr="00BF3CBA" w:rsidRDefault="00BF3CBA" w:rsidP="00DE0FA3">
      <w:pPr>
        <w:ind w:left="2160" w:hanging="720"/>
      </w:pPr>
      <w:r w:rsidRPr="00BF3CBA">
        <w:t>4)</w:t>
      </w:r>
      <w:r w:rsidRPr="00BF3CBA">
        <w:tab/>
        <w:t>Contests with more than 2 contestants competing in the same bout.</w:t>
      </w:r>
    </w:p>
    <w:p w:rsidR="00BF3CBA" w:rsidRPr="00BF3CBA" w:rsidRDefault="00BF3CBA" w:rsidP="00BF3CBA"/>
    <w:p w:rsidR="00BF3CBA" w:rsidRPr="00BF3CBA" w:rsidRDefault="00BF3CBA" w:rsidP="00DE0FA3">
      <w:pPr>
        <w:ind w:left="1440" w:hanging="720"/>
      </w:pPr>
      <w:r w:rsidRPr="00BF3CBA">
        <w:t>j)</w:t>
      </w:r>
      <w:r w:rsidRPr="00BF3CBA">
        <w:tab/>
        <w:t>The Division may deny an application for a permit or grant a limited, restricted or conditional permit whe</w:t>
      </w:r>
      <w:r w:rsidR="008A0A93">
        <w:t>n</w:t>
      </w:r>
      <w:r w:rsidRPr="00BF3CBA">
        <w:t xml:space="preserve"> the Division determines that denying or restricting a permit is in the best interest of the public's health, welfare and safety.</w:t>
      </w:r>
    </w:p>
    <w:p w:rsidR="00BF3CBA" w:rsidRPr="00BF3CBA" w:rsidRDefault="00BF3CBA" w:rsidP="00DE0FA3">
      <w:pPr>
        <w:ind w:left="1440" w:hanging="1440"/>
      </w:pPr>
    </w:p>
    <w:p w:rsidR="00BF3CBA" w:rsidRPr="00BF3CBA" w:rsidRDefault="00BF3CBA" w:rsidP="00DE0FA3">
      <w:pPr>
        <w:ind w:left="1440" w:hanging="720"/>
      </w:pPr>
      <w:r w:rsidRPr="00BF3CBA">
        <w:t>k)</w:t>
      </w:r>
      <w:r w:rsidRPr="00BF3CBA">
        <w:tab/>
        <w:t xml:space="preserve">No promoter, official or contestant shall serve in any capacity at a contest for which the Division has denied a permit or for which a permit has not been issued.  </w:t>
      </w:r>
      <w:r w:rsidR="008A0A93">
        <w:t>P</w:t>
      </w:r>
      <w:r w:rsidRPr="00BF3CBA">
        <w:t xml:space="preserve">articipation </w:t>
      </w:r>
      <w:r w:rsidR="008A0A93">
        <w:t xml:space="preserve">in non-permitted contents </w:t>
      </w:r>
      <w:r w:rsidRPr="00BF3CBA">
        <w:t>may be grounds for discipline.</w:t>
      </w:r>
    </w:p>
    <w:p w:rsidR="00BF3CBA" w:rsidRPr="00BF3CBA" w:rsidRDefault="00BF3CBA" w:rsidP="00DE0FA3">
      <w:pPr>
        <w:ind w:left="1440" w:hanging="1440"/>
      </w:pPr>
    </w:p>
    <w:p w:rsidR="00BF3CBA" w:rsidRPr="00BF3CBA" w:rsidRDefault="00BF3CBA" w:rsidP="00DE0FA3">
      <w:pPr>
        <w:ind w:left="1440" w:hanging="720"/>
      </w:pPr>
      <w:r w:rsidRPr="00BF3CBA">
        <w:t>l)</w:t>
      </w:r>
      <w:r w:rsidRPr="00BF3CBA">
        <w:tab/>
        <w:t>The promoter must have an approved permit before any advertisement, publicity or other public announcement is issued for the contest unless there is prominently displayed a disclaimer stating that the contest has not yet been approved.  Violation of this provision may be grounds for discipline.</w:t>
      </w:r>
    </w:p>
    <w:sectPr w:rsidR="00BF3CBA" w:rsidRPr="00BF3CB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43" w:rsidRDefault="007F4243">
      <w:r>
        <w:separator/>
      </w:r>
    </w:p>
  </w:endnote>
  <w:endnote w:type="continuationSeparator" w:id="0">
    <w:p w:rsidR="007F4243" w:rsidRDefault="007F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43" w:rsidRDefault="007F4243">
      <w:r>
        <w:separator/>
      </w:r>
    </w:p>
  </w:footnote>
  <w:footnote w:type="continuationSeparator" w:id="0">
    <w:p w:rsidR="007F4243" w:rsidRDefault="007F4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CBA"/>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7F4243"/>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92F49"/>
    <w:rsid w:val="008A0A93"/>
    <w:rsid w:val="008B5092"/>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3CBA"/>
    <w:rsid w:val="00BF5AAE"/>
    <w:rsid w:val="00BF5AE7"/>
    <w:rsid w:val="00BF78FB"/>
    <w:rsid w:val="00C05E6D"/>
    <w:rsid w:val="00C1038A"/>
    <w:rsid w:val="00C153C4"/>
    <w:rsid w:val="00C15FD6"/>
    <w:rsid w:val="00C17F24"/>
    <w:rsid w:val="00C2596B"/>
    <w:rsid w:val="00C319B3"/>
    <w:rsid w:val="00C35361"/>
    <w:rsid w:val="00C42A93"/>
    <w:rsid w:val="00C4537A"/>
    <w:rsid w:val="00C46528"/>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0DA"/>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0FA3"/>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94149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