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7BD" w:rsidRDefault="006F17BD" w:rsidP="006F17BD">
      <w:pPr>
        <w:widowControl w:val="0"/>
        <w:autoSpaceDE w:val="0"/>
        <w:autoSpaceDN w:val="0"/>
        <w:adjustRightInd w:val="0"/>
      </w:pPr>
    </w:p>
    <w:p w:rsidR="006F17BD" w:rsidRDefault="006F17BD" w:rsidP="006F17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1350.20  Definitions</w:t>
      </w:r>
      <w:r>
        <w:t xml:space="preserve"> </w:t>
      </w:r>
    </w:p>
    <w:p w:rsidR="006F17BD" w:rsidRDefault="006F17BD" w:rsidP="006F17BD">
      <w:pPr>
        <w:widowControl w:val="0"/>
        <w:autoSpaceDE w:val="0"/>
        <w:autoSpaceDN w:val="0"/>
        <w:adjustRightInd w:val="0"/>
      </w:pPr>
    </w:p>
    <w:p w:rsidR="006F17BD" w:rsidRDefault="006F17BD" w:rsidP="0082239E">
      <w:pPr>
        <w:widowControl w:val="0"/>
        <w:autoSpaceDE w:val="0"/>
        <w:autoSpaceDN w:val="0"/>
        <w:adjustRightInd w:val="0"/>
        <w:ind w:left="1440"/>
      </w:pPr>
      <w:r>
        <w:t xml:space="preserve">"Act" means the Physician Assistant Practice Act of 1987 [225 ILCS 95]. </w:t>
      </w:r>
    </w:p>
    <w:p w:rsidR="006F17BD" w:rsidRDefault="006F17BD" w:rsidP="00A95896">
      <w:pPr>
        <w:widowControl w:val="0"/>
        <w:autoSpaceDE w:val="0"/>
        <w:autoSpaceDN w:val="0"/>
        <w:adjustRightInd w:val="0"/>
      </w:pPr>
    </w:p>
    <w:p w:rsidR="006F17BD" w:rsidRDefault="006F17BD" w:rsidP="0082239E">
      <w:pPr>
        <w:widowControl w:val="0"/>
        <w:autoSpaceDE w:val="0"/>
        <w:autoSpaceDN w:val="0"/>
        <w:adjustRightInd w:val="0"/>
        <w:ind w:left="1440"/>
      </w:pPr>
      <w:r>
        <w:t xml:space="preserve">"Advisory Committee" means the Physician Assistant Advisory Committee to the Medical Licensing Board. </w:t>
      </w:r>
    </w:p>
    <w:p w:rsidR="009A70E4" w:rsidRDefault="009A70E4" w:rsidP="00A95896">
      <w:pPr>
        <w:widowControl w:val="0"/>
        <w:autoSpaceDE w:val="0"/>
        <w:autoSpaceDN w:val="0"/>
        <w:adjustRightInd w:val="0"/>
      </w:pPr>
    </w:p>
    <w:p w:rsidR="00E72D60" w:rsidRDefault="00E72D60" w:rsidP="0082239E">
      <w:pPr>
        <w:widowControl w:val="0"/>
        <w:autoSpaceDE w:val="0"/>
        <w:autoSpaceDN w:val="0"/>
        <w:adjustRightInd w:val="0"/>
        <w:ind w:left="1440"/>
      </w:pPr>
      <w:r>
        <w:t>"</w:t>
      </w:r>
      <w:r w:rsidRPr="000B2B0C">
        <w:t>Collaborating</w:t>
      </w:r>
      <w:r>
        <w:t xml:space="preserve"> Physician" means a physician licensed to practice medicine in all of its branches under the Medical Practice Act and who is the</w:t>
      </w:r>
      <w:r w:rsidRPr="009A70E4">
        <w:t xml:space="preserve"> collaborating </w:t>
      </w:r>
      <w:r>
        <w:t xml:space="preserve">physician of the physician assistant in accordance with Section 4(7) of the Act.  </w:t>
      </w:r>
      <w:r w:rsidRPr="000B2C1B">
        <w:t>A collaborating physician may collaborate with a maximum of 7 full-time equivalent physician assistants</w:t>
      </w:r>
      <w:r w:rsidR="00574A3F">
        <w:t xml:space="preserve">; except that, a collaborating physician </w:t>
      </w:r>
      <w:r w:rsidRPr="00454936">
        <w:t>may collaborate with more than 7 physician assistants when the services are provided in a federal primary care health professional shortage area with a Health Professional Shortage Area score greater than or equal to 12, as determined by the U</w:t>
      </w:r>
      <w:r w:rsidR="0082239E">
        <w:t>.</w:t>
      </w:r>
      <w:r w:rsidRPr="00454936">
        <w:t>S</w:t>
      </w:r>
      <w:r w:rsidR="0082239E">
        <w:t>.</w:t>
      </w:r>
      <w:r w:rsidRPr="00454936">
        <w:t xml:space="preserve"> Department of Health and Human Services.</w:t>
      </w:r>
      <w:r w:rsidRPr="00B45958">
        <w:t xml:space="preserve"> </w:t>
      </w:r>
      <w:r>
        <w:t xml:space="preserve"> </w:t>
      </w:r>
      <w:r w:rsidRPr="00454936">
        <w:t>The collaborating physician must keep appropriate documentation of meeting this exemption and make it available to the Department upon request.</w:t>
      </w:r>
      <w:r>
        <w:t xml:space="preserve"> (</w:t>
      </w:r>
      <w:r w:rsidRPr="00454936">
        <w:t>Se</w:t>
      </w:r>
      <w:r w:rsidR="00574A3F">
        <w:t>e</w:t>
      </w:r>
      <w:r w:rsidRPr="00454936">
        <w:t xml:space="preserve"> </w:t>
      </w:r>
      <w:r w:rsidR="00096045">
        <w:t xml:space="preserve">Section </w:t>
      </w:r>
      <w:r w:rsidRPr="00454936">
        <w:t>54.5</w:t>
      </w:r>
      <w:r>
        <w:t>(a-5)</w:t>
      </w:r>
      <w:r w:rsidRPr="00454936">
        <w:t xml:space="preserve"> of the Medical Practice Act.</w:t>
      </w:r>
      <w:r>
        <w:t>)</w:t>
      </w:r>
    </w:p>
    <w:p w:rsidR="00E72D60" w:rsidRDefault="00E72D60" w:rsidP="00A95896">
      <w:pPr>
        <w:widowControl w:val="0"/>
        <w:autoSpaceDE w:val="0"/>
        <w:autoSpaceDN w:val="0"/>
        <w:adjustRightInd w:val="0"/>
      </w:pPr>
    </w:p>
    <w:p w:rsidR="006F17BD" w:rsidRDefault="006F17BD" w:rsidP="0082239E">
      <w:pPr>
        <w:widowControl w:val="0"/>
        <w:autoSpaceDE w:val="0"/>
        <w:autoSpaceDN w:val="0"/>
        <w:adjustRightInd w:val="0"/>
        <w:ind w:left="1440"/>
      </w:pPr>
      <w:r>
        <w:t xml:space="preserve">"Department" means the Department of </w:t>
      </w:r>
      <w:r w:rsidR="00BB673A">
        <w:t xml:space="preserve">Financial and </w:t>
      </w:r>
      <w:r>
        <w:t xml:space="preserve">Professional Regulation of the State of Illinois. </w:t>
      </w:r>
    </w:p>
    <w:p w:rsidR="006F17BD" w:rsidRDefault="006F17BD" w:rsidP="00A95896">
      <w:pPr>
        <w:widowControl w:val="0"/>
        <w:autoSpaceDE w:val="0"/>
        <w:autoSpaceDN w:val="0"/>
        <w:adjustRightInd w:val="0"/>
      </w:pPr>
    </w:p>
    <w:p w:rsidR="00BB673A" w:rsidRPr="00E60D9A" w:rsidRDefault="00BB673A" w:rsidP="0082239E">
      <w:pPr>
        <w:ind w:left="1440"/>
      </w:pPr>
      <w:r w:rsidRPr="00E60D9A">
        <w:t>"Director" means the Director of the Division of Professional Regulation with the authority delegated by the Secretary.</w:t>
      </w:r>
    </w:p>
    <w:p w:rsidR="00BB673A" w:rsidRDefault="00BB673A" w:rsidP="00A95896">
      <w:pPr>
        <w:widowControl w:val="0"/>
        <w:autoSpaceDE w:val="0"/>
        <w:autoSpaceDN w:val="0"/>
        <w:adjustRightInd w:val="0"/>
      </w:pPr>
    </w:p>
    <w:p w:rsidR="006F17BD" w:rsidRDefault="006F17BD" w:rsidP="0082239E">
      <w:pPr>
        <w:widowControl w:val="0"/>
        <w:autoSpaceDE w:val="0"/>
        <w:autoSpaceDN w:val="0"/>
        <w:adjustRightInd w:val="0"/>
        <w:ind w:left="1440"/>
      </w:pPr>
      <w:r>
        <w:t>"Disciplinary Board" means the Medical Disciplinary Board established pursuant to Section</w:t>
      </w:r>
      <w:r w:rsidR="00096045">
        <w:t xml:space="preserve"> 7 of the Medical Practice Act</w:t>
      </w:r>
      <w:r w:rsidR="00DC4F67">
        <w:t>.</w:t>
      </w:r>
    </w:p>
    <w:p w:rsidR="00DC4F67" w:rsidRDefault="00DC4F67" w:rsidP="00A95896">
      <w:pPr>
        <w:widowControl w:val="0"/>
        <w:autoSpaceDE w:val="0"/>
        <w:autoSpaceDN w:val="0"/>
        <w:adjustRightInd w:val="0"/>
      </w:pPr>
    </w:p>
    <w:p w:rsidR="00BB673A" w:rsidRPr="00E60D9A" w:rsidRDefault="00BB673A" w:rsidP="0082239E">
      <w:pPr>
        <w:ind w:left="1440"/>
      </w:pPr>
      <w:r w:rsidRPr="00E60D9A">
        <w:t>"Division" means the Department of Financial and Professional Regulation-Division of Professional Regulation.</w:t>
      </w:r>
    </w:p>
    <w:p w:rsidR="00BB673A" w:rsidRPr="00E60D9A" w:rsidRDefault="00BB673A" w:rsidP="00A95896"/>
    <w:p w:rsidR="006F17BD" w:rsidRDefault="006F17BD" w:rsidP="0082239E">
      <w:pPr>
        <w:widowControl w:val="0"/>
        <w:autoSpaceDE w:val="0"/>
        <w:autoSpaceDN w:val="0"/>
        <w:adjustRightInd w:val="0"/>
        <w:ind w:left="1440"/>
      </w:pPr>
      <w:r>
        <w:t xml:space="preserve">"Licensing Board" means the Medical Licensing Board established pursuant to Section 8 of the Medical Practice Act. </w:t>
      </w:r>
    </w:p>
    <w:p w:rsidR="00574A3F" w:rsidRDefault="00574A3F" w:rsidP="00A95896">
      <w:pPr>
        <w:widowControl w:val="0"/>
        <w:autoSpaceDE w:val="0"/>
        <w:autoSpaceDN w:val="0"/>
        <w:adjustRightInd w:val="0"/>
      </w:pPr>
    </w:p>
    <w:p w:rsidR="00574A3F" w:rsidRDefault="00574A3F" w:rsidP="0082239E">
      <w:pPr>
        <w:widowControl w:val="0"/>
        <w:autoSpaceDE w:val="0"/>
        <w:autoSpaceDN w:val="0"/>
        <w:adjustRightInd w:val="0"/>
        <w:ind w:left="1440"/>
      </w:pPr>
      <w:r>
        <w:t>"Medical Practice Act" means the Medical Practice Act of 1987 [225 ILCS 60].</w:t>
      </w:r>
    </w:p>
    <w:p w:rsidR="006F17BD" w:rsidRDefault="006F17BD" w:rsidP="00A95896">
      <w:pPr>
        <w:widowControl w:val="0"/>
        <w:autoSpaceDE w:val="0"/>
        <w:autoSpaceDN w:val="0"/>
        <w:adjustRightInd w:val="0"/>
      </w:pPr>
    </w:p>
    <w:p w:rsidR="006F17BD" w:rsidRDefault="006F17BD" w:rsidP="0082239E">
      <w:pPr>
        <w:widowControl w:val="0"/>
        <w:autoSpaceDE w:val="0"/>
        <w:autoSpaceDN w:val="0"/>
        <w:adjustRightInd w:val="0"/>
        <w:ind w:left="1440"/>
      </w:pPr>
      <w:r>
        <w:t xml:space="preserve">"Mid-level Practitioner Controlled Substances License" means a license issued by the </w:t>
      </w:r>
      <w:r w:rsidR="00BB673A">
        <w:t>Division</w:t>
      </w:r>
      <w:r>
        <w:t xml:space="preserve"> pursuant to the Illinois Controlled Substances Act </w:t>
      </w:r>
      <w:r w:rsidR="00574A3F">
        <w:t xml:space="preserve">[720 ILCS 570] </w:t>
      </w:r>
      <w:r>
        <w:t xml:space="preserve">to a licensed physician assistant who has been delegated prescriptive authority by a </w:t>
      </w:r>
      <w:r w:rsidR="003F7DF3">
        <w:t>collaborating</w:t>
      </w:r>
      <w:r>
        <w:t xml:space="preserve"> physician for Schedule </w:t>
      </w:r>
      <w:r w:rsidR="003F7DF3">
        <w:t xml:space="preserve">II, </w:t>
      </w:r>
      <w:r>
        <w:t xml:space="preserve">III, IV and/or V controlled substances. </w:t>
      </w:r>
    </w:p>
    <w:p w:rsidR="006F17BD" w:rsidRDefault="006F17BD" w:rsidP="00A95896">
      <w:pPr>
        <w:widowControl w:val="0"/>
        <w:autoSpaceDE w:val="0"/>
        <w:autoSpaceDN w:val="0"/>
        <w:adjustRightInd w:val="0"/>
      </w:pPr>
    </w:p>
    <w:p w:rsidR="006F17BD" w:rsidRDefault="006F17BD" w:rsidP="0082239E">
      <w:pPr>
        <w:widowControl w:val="0"/>
        <w:autoSpaceDE w:val="0"/>
        <w:autoSpaceDN w:val="0"/>
        <w:adjustRightInd w:val="0"/>
        <w:ind w:left="1440"/>
      </w:pPr>
      <w:r>
        <w:t xml:space="preserve">"Physician Assistant" means a person licensed by the </w:t>
      </w:r>
      <w:r w:rsidR="00BB673A">
        <w:t>Division</w:t>
      </w:r>
      <w:r>
        <w:t xml:space="preserve"> and who practices in accordance with the provisions set forth in the Act.  A physician assistant is only authorized to practice within the current scope of practice of the </w:t>
      </w:r>
      <w:r w:rsidR="003F7DF3">
        <w:lastRenderedPageBreak/>
        <w:t>collaborating</w:t>
      </w:r>
      <w:r>
        <w:t xml:space="preserve"> physician and is further limited by his/her education, training and experience. </w:t>
      </w:r>
    </w:p>
    <w:p w:rsidR="006F17BD" w:rsidRDefault="006F17BD" w:rsidP="00A95896">
      <w:pPr>
        <w:widowControl w:val="0"/>
        <w:autoSpaceDE w:val="0"/>
        <w:autoSpaceDN w:val="0"/>
        <w:adjustRightInd w:val="0"/>
      </w:pPr>
    </w:p>
    <w:p w:rsidR="00BB673A" w:rsidRPr="00E60D9A" w:rsidRDefault="00BB673A" w:rsidP="0082239E">
      <w:pPr>
        <w:ind w:left="1440"/>
      </w:pPr>
      <w:r w:rsidRPr="00E60D9A">
        <w:t>"Secretary" means the Secretary of the Department of Financial and Professional Regulation.</w:t>
      </w:r>
    </w:p>
    <w:p w:rsidR="006F17BD" w:rsidRDefault="006F17BD" w:rsidP="00A958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673A" w:rsidRPr="00D55B37" w:rsidRDefault="00E72D60">
      <w:pPr>
        <w:pStyle w:val="JCARSourceNote"/>
        <w:ind w:left="720"/>
      </w:pPr>
      <w:r>
        <w:t>(Source:  Amended at 4</w:t>
      </w:r>
      <w:r w:rsidR="00893489">
        <w:t>4</w:t>
      </w:r>
      <w:r>
        <w:t xml:space="preserve"> Ill. Reg. </w:t>
      </w:r>
      <w:r w:rsidR="0056172D">
        <w:t>2519</w:t>
      </w:r>
      <w:r>
        <w:t xml:space="preserve">, effective </w:t>
      </w:r>
      <w:r w:rsidR="0056172D">
        <w:t>January 31, 2020</w:t>
      </w:r>
      <w:r>
        <w:t>)</w:t>
      </w:r>
    </w:p>
    <w:sectPr w:rsidR="00BB673A" w:rsidRPr="00D55B37" w:rsidSect="006F17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17BD"/>
    <w:rsid w:val="00014A48"/>
    <w:rsid w:val="00074C98"/>
    <w:rsid w:val="00096045"/>
    <w:rsid w:val="00255CE0"/>
    <w:rsid w:val="003F7DF3"/>
    <w:rsid w:val="0056172D"/>
    <w:rsid w:val="00574A3F"/>
    <w:rsid w:val="005C3366"/>
    <w:rsid w:val="005D2E06"/>
    <w:rsid w:val="006F17BD"/>
    <w:rsid w:val="0082239E"/>
    <w:rsid w:val="00856E64"/>
    <w:rsid w:val="00893489"/>
    <w:rsid w:val="008F5129"/>
    <w:rsid w:val="009444CD"/>
    <w:rsid w:val="009A70E4"/>
    <w:rsid w:val="00A23EA4"/>
    <w:rsid w:val="00A32C52"/>
    <w:rsid w:val="00A95896"/>
    <w:rsid w:val="00BB673A"/>
    <w:rsid w:val="00D53C78"/>
    <w:rsid w:val="00DC4F67"/>
    <w:rsid w:val="00E60D9A"/>
    <w:rsid w:val="00E7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A0B074B-E543-4CB7-BFAF-AA4FAE40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B6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1350</vt:lpstr>
    </vt:vector>
  </TitlesOfParts>
  <Company>General Assembly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1350</dc:title>
  <dc:subject/>
  <dc:creator>Illinois General Assembly</dc:creator>
  <cp:keywords/>
  <dc:description/>
  <cp:lastModifiedBy>Lane, Arlene L.</cp:lastModifiedBy>
  <cp:revision>4</cp:revision>
  <dcterms:created xsi:type="dcterms:W3CDTF">2020-01-15T17:01:00Z</dcterms:created>
  <dcterms:modified xsi:type="dcterms:W3CDTF">2020-02-04T17:59:00Z</dcterms:modified>
</cp:coreProperties>
</file>