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6A0C" w14:textId="77777777" w:rsidR="007F0CAA" w:rsidRDefault="007F0CAA" w:rsidP="00CA2E05">
      <w:pPr>
        <w:pStyle w:val="JCARMainSourceNote"/>
      </w:pPr>
    </w:p>
    <w:p w14:paraId="3730CC21" w14:textId="35FB85D9" w:rsidR="000174EB" w:rsidRPr="00CA2E05" w:rsidRDefault="007F0CAA" w:rsidP="007F0CAA">
      <w:pPr>
        <w:pStyle w:val="JCARMainSourceNote"/>
      </w:pPr>
      <w:r w:rsidRPr="005D0FA7">
        <w:t>SOURCE:  Adopted at 4</w:t>
      </w:r>
      <w:r>
        <w:t>8</w:t>
      </w:r>
      <w:r w:rsidRPr="005D0FA7">
        <w:t xml:space="preserve"> Ill. Reg. </w:t>
      </w:r>
      <w:r w:rsidR="00C003CD">
        <w:t>13608</w:t>
      </w:r>
      <w:r w:rsidRPr="005D0FA7">
        <w:t xml:space="preserve">, effective </w:t>
      </w:r>
      <w:r w:rsidR="00C003CD">
        <w:t>August 30, 2024</w:t>
      </w:r>
      <w:r w:rsidR="00CA2E05" w:rsidRPr="00CA2E05">
        <w:t>.</w:t>
      </w:r>
    </w:p>
    <w:sectPr w:rsidR="000174EB" w:rsidRPr="00CA2E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4BDE" w14:textId="77777777" w:rsidR="00CA2E05" w:rsidRDefault="00CA2E05">
      <w:r>
        <w:separator/>
      </w:r>
    </w:p>
  </w:endnote>
  <w:endnote w:type="continuationSeparator" w:id="0">
    <w:p w14:paraId="5BC52125" w14:textId="77777777" w:rsidR="00CA2E05" w:rsidRDefault="00CA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D8FD" w14:textId="77777777" w:rsidR="00CA2E05" w:rsidRDefault="00CA2E05">
      <w:r>
        <w:separator/>
      </w:r>
    </w:p>
  </w:footnote>
  <w:footnote w:type="continuationSeparator" w:id="0">
    <w:p w14:paraId="7E532FF9" w14:textId="77777777" w:rsidR="00CA2E05" w:rsidRDefault="00CA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CAA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3C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E05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E45E1"/>
  <w15:chartTrackingRefBased/>
  <w15:docId w15:val="{A8390751-2D65-4079-870C-226428B0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Shipley, Melissa A.</cp:lastModifiedBy>
  <cp:revision>3</cp:revision>
  <dcterms:created xsi:type="dcterms:W3CDTF">2024-05-13T15:21:00Z</dcterms:created>
  <dcterms:modified xsi:type="dcterms:W3CDTF">2024-09-12T16:43:00Z</dcterms:modified>
</cp:coreProperties>
</file>