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63B3" w14:textId="77777777" w:rsidR="002E3D32" w:rsidRDefault="002E3D32" w:rsidP="002E3D32">
      <w:pPr>
        <w:widowControl w:val="0"/>
        <w:autoSpaceDE w:val="0"/>
        <w:autoSpaceDN w:val="0"/>
        <w:adjustRightInd w:val="0"/>
      </w:pPr>
    </w:p>
    <w:p w14:paraId="2513B374" w14:textId="77777777" w:rsidR="002E3D32" w:rsidRDefault="002E3D32" w:rsidP="002E3D32">
      <w:pPr>
        <w:widowControl w:val="0"/>
        <w:autoSpaceDE w:val="0"/>
        <w:autoSpaceDN w:val="0"/>
        <w:adjustRightInd w:val="0"/>
      </w:pPr>
      <w:r>
        <w:rPr>
          <w:b/>
          <w:bCs/>
        </w:rPr>
        <w:t>Section 1340.50  Endorsement</w:t>
      </w:r>
      <w:r>
        <w:t xml:space="preserve"> </w:t>
      </w:r>
    </w:p>
    <w:p w14:paraId="7FD8326B" w14:textId="77777777" w:rsidR="002E3D32" w:rsidRDefault="002E3D32" w:rsidP="002E3D32">
      <w:pPr>
        <w:widowControl w:val="0"/>
        <w:autoSpaceDE w:val="0"/>
        <w:autoSpaceDN w:val="0"/>
        <w:adjustRightInd w:val="0"/>
      </w:pPr>
    </w:p>
    <w:p w14:paraId="24132570" w14:textId="77777777" w:rsidR="005841CE" w:rsidRDefault="002E3D32" w:rsidP="002E3D32">
      <w:pPr>
        <w:widowControl w:val="0"/>
        <w:autoSpaceDE w:val="0"/>
        <w:autoSpaceDN w:val="0"/>
        <w:adjustRightInd w:val="0"/>
        <w:ind w:left="1440" w:hanging="720"/>
      </w:pPr>
      <w:r>
        <w:t>a)</w:t>
      </w:r>
      <w:r>
        <w:tab/>
        <w:t xml:space="preserve">An applicant who is currently licensed under the laws of another state or territory of the United States and who wishes to be licensed as a physical therapist or physical therapist assistant by endorsement shall </w:t>
      </w:r>
      <w:r w:rsidR="00DB37B1">
        <w:t>submit:</w:t>
      </w:r>
      <w:r>
        <w:t xml:space="preserve"> </w:t>
      </w:r>
    </w:p>
    <w:p w14:paraId="0D900931" w14:textId="77777777" w:rsidR="005841CE" w:rsidRDefault="005841CE" w:rsidP="00DE30A6">
      <w:pPr>
        <w:widowControl w:val="0"/>
        <w:autoSpaceDE w:val="0"/>
        <w:autoSpaceDN w:val="0"/>
        <w:adjustRightInd w:val="0"/>
      </w:pPr>
    </w:p>
    <w:p w14:paraId="69BD458F" w14:textId="77777777" w:rsidR="002E3D32" w:rsidRDefault="005841CE" w:rsidP="005841CE">
      <w:pPr>
        <w:widowControl w:val="0"/>
        <w:autoSpaceDE w:val="0"/>
        <w:autoSpaceDN w:val="0"/>
        <w:adjustRightInd w:val="0"/>
        <w:ind w:left="2160" w:hanging="720"/>
      </w:pPr>
      <w:r>
        <w:t>1)</w:t>
      </w:r>
      <w:r>
        <w:tab/>
        <w:t xml:space="preserve">A completed and signed </w:t>
      </w:r>
      <w:r w:rsidR="002E3D32">
        <w:t xml:space="preserve">application, on forms provided by the </w:t>
      </w:r>
      <w:r w:rsidR="007C060E">
        <w:t>Division</w:t>
      </w:r>
      <w:r w:rsidR="00532A7E">
        <w:t>;</w:t>
      </w:r>
      <w:r w:rsidR="002E3D32">
        <w:t xml:space="preserve"> </w:t>
      </w:r>
    </w:p>
    <w:p w14:paraId="1D2277F6" w14:textId="77777777" w:rsidR="002069B1" w:rsidRDefault="002069B1" w:rsidP="00DE30A6">
      <w:pPr>
        <w:widowControl w:val="0"/>
        <w:autoSpaceDE w:val="0"/>
        <w:autoSpaceDN w:val="0"/>
        <w:adjustRightInd w:val="0"/>
      </w:pPr>
    </w:p>
    <w:p w14:paraId="4E60D941" w14:textId="77777777" w:rsidR="002E3D32" w:rsidRDefault="005841CE" w:rsidP="002E3D32">
      <w:pPr>
        <w:widowControl w:val="0"/>
        <w:autoSpaceDE w:val="0"/>
        <w:autoSpaceDN w:val="0"/>
        <w:adjustRightInd w:val="0"/>
        <w:ind w:left="2160" w:hanging="720"/>
      </w:pPr>
      <w:r>
        <w:t>2)</w:t>
      </w:r>
      <w:r w:rsidR="002E3D32">
        <w:tab/>
        <w:t xml:space="preserve">Certification, on forms provided by the </w:t>
      </w:r>
      <w:r w:rsidR="007C060E">
        <w:t>Division</w:t>
      </w:r>
      <w:r w:rsidR="002E3D32">
        <w:t xml:space="preserve">, of successful completion of an approved physical </w:t>
      </w:r>
      <w:r w:rsidR="003F6F1B">
        <w:t>therapist</w:t>
      </w:r>
      <w:r w:rsidR="002E3D32">
        <w:t xml:space="preserve"> or physical therapist assistant program </w:t>
      </w:r>
      <w:r>
        <w:t xml:space="preserve">as set forth </w:t>
      </w:r>
      <w:r w:rsidR="002E3D32">
        <w:t xml:space="preserve">in Section 1340.20; </w:t>
      </w:r>
    </w:p>
    <w:p w14:paraId="747B77FD" w14:textId="77777777" w:rsidR="002069B1" w:rsidRDefault="002069B1" w:rsidP="00DE30A6">
      <w:pPr>
        <w:widowControl w:val="0"/>
        <w:autoSpaceDE w:val="0"/>
        <w:autoSpaceDN w:val="0"/>
        <w:adjustRightInd w:val="0"/>
      </w:pPr>
    </w:p>
    <w:p w14:paraId="3FB71BE6" w14:textId="77777777" w:rsidR="002E3D32" w:rsidRDefault="005841CE" w:rsidP="002E3D32">
      <w:pPr>
        <w:widowControl w:val="0"/>
        <w:autoSpaceDE w:val="0"/>
        <w:autoSpaceDN w:val="0"/>
        <w:adjustRightInd w:val="0"/>
        <w:ind w:left="2160" w:hanging="720"/>
      </w:pPr>
      <w:r>
        <w:t>3)</w:t>
      </w:r>
      <w:r w:rsidR="002E3D32">
        <w:tab/>
        <w:t xml:space="preserve">Certification from the state or territory of original licensure and the state in which the applicant is currently licensed and practicing, if other than original, stating the time during which the applicant was licensed in that state, whether the file on the applicant contains record of any disciplinary actions taken or pending, and the applicant's license number; </w:t>
      </w:r>
    </w:p>
    <w:p w14:paraId="6EB60B1D" w14:textId="77777777" w:rsidR="002069B1" w:rsidRDefault="002069B1" w:rsidP="00DE30A6">
      <w:pPr>
        <w:widowControl w:val="0"/>
        <w:autoSpaceDE w:val="0"/>
        <w:autoSpaceDN w:val="0"/>
        <w:adjustRightInd w:val="0"/>
      </w:pPr>
    </w:p>
    <w:p w14:paraId="58D53917" w14:textId="77777777" w:rsidR="002E3D32" w:rsidRDefault="005841CE" w:rsidP="002E3D32">
      <w:pPr>
        <w:widowControl w:val="0"/>
        <w:autoSpaceDE w:val="0"/>
        <w:autoSpaceDN w:val="0"/>
        <w:adjustRightInd w:val="0"/>
        <w:ind w:left="2160" w:hanging="720"/>
      </w:pPr>
      <w:r>
        <w:t>4)</w:t>
      </w:r>
      <w:r w:rsidR="002E3D32">
        <w:tab/>
      </w:r>
      <w:r>
        <w:t>If the applicant's first language</w:t>
      </w:r>
      <w:r w:rsidR="003D466E">
        <w:t xml:space="preserve"> is not English, certification of passage of</w:t>
      </w:r>
      <w:r w:rsidR="002E3D32">
        <w:t xml:space="preserve"> TOEFL</w:t>
      </w:r>
      <w:r w:rsidR="003D466E">
        <w:t xml:space="preserve">.  This provision </w:t>
      </w:r>
      <w:r w:rsidR="00532A7E">
        <w:t>d</w:t>
      </w:r>
      <w:r w:rsidR="003D466E">
        <w:t>oes not apply to</w:t>
      </w:r>
      <w:r w:rsidR="002E3D32">
        <w:t xml:space="preserve"> individuals who are licensed </w:t>
      </w:r>
      <w:r w:rsidR="003D466E">
        <w:t xml:space="preserve">in a U.S. jurisdiction </w:t>
      </w:r>
      <w:r w:rsidR="002E3D32">
        <w:t xml:space="preserve">and have been actively practicing in another </w:t>
      </w:r>
      <w:r w:rsidR="003D466E">
        <w:t xml:space="preserve">U.S. </w:t>
      </w:r>
      <w:r w:rsidR="002E3D32">
        <w:t xml:space="preserve">jurisdiction for 3 years prior to the date of application for licensure in Illinois; </w:t>
      </w:r>
    </w:p>
    <w:p w14:paraId="06FC1461" w14:textId="77777777" w:rsidR="002069B1" w:rsidRDefault="002069B1" w:rsidP="00DE30A6">
      <w:pPr>
        <w:widowControl w:val="0"/>
        <w:autoSpaceDE w:val="0"/>
        <w:autoSpaceDN w:val="0"/>
        <w:adjustRightInd w:val="0"/>
      </w:pPr>
    </w:p>
    <w:p w14:paraId="0FA68BBB" w14:textId="77777777" w:rsidR="002E3D32" w:rsidRDefault="003D466E" w:rsidP="002E3D32">
      <w:pPr>
        <w:widowControl w:val="0"/>
        <w:autoSpaceDE w:val="0"/>
        <w:autoSpaceDN w:val="0"/>
        <w:adjustRightInd w:val="0"/>
        <w:ind w:left="2160" w:hanging="720"/>
      </w:pPr>
      <w:r>
        <w:t>5)</w:t>
      </w:r>
      <w:r w:rsidR="002E3D32">
        <w:tab/>
        <w:t xml:space="preserve">A report of the applicant's examination record forwarded directly from the test reporting service; </w:t>
      </w:r>
      <w:r w:rsidR="00274EDB">
        <w:t>and</w:t>
      </w:r>
    </w:p>
    <w:p w14:paraId="034B4B25" w14:textId="77777777" w:rsidR="002069B1" w:rsidRDefault="002069B1" w:rsidP="00DE30A6">
      <w:pPr>
        <w:widowControl w:val="0"/>
        <w:autoSpaceDE w:val="0"/>
        <w:autoSpaceDN w:val="0"/>
        <w:adjustRightInd w:val="0"/>
      </w:pPr>
    </w:p>
    <w:p w14:paraId="7A8E857B" w14:textId="77777777" w:rsidR="002E3D32" w:rsidRDefault="003D466E" w:rsidP="002E3D32">
      <w:pPr>
        <w:widowControl w:val="0"/>
        <w:autoSpaceDE w:val="0"/>
        <w:autoSpaceDN w:val="0"/>
        <w:adjustRightInd w:val="0"/>
        <w:ind w:left="2160" w:hanging="720"/>
      </w:pPr>
      <w:r>
        <w:t>6)</w:t>
      </w:r>
      <w:r w:rsidR="002E3D32">
        <w:tab/>
        <w:t xml:space="preserve">The required fee </w:t>
      </w:r>
      <w:r>
        <w:t>set forth</w:t>
      </w:r>
      <w:r w:rsidR="002E3D32">
        <w:t xml:space="preserve"> in Section 1340.57. </w:t>
      </w:r>
    </w:p>
    <w:p w14:paraId="48A3C4FC" w14:textId="77777777" w:rsidR="002069B1" w:rsidRDefault="002069B1" w:rsidP="00DE30A6">
      <w:pPr>
        <w:widowControl w:val="0"/>
        <w:autoSpaceDE w:val="0"/>
        <w:autoSpaceDN w:val="0"/>
        <w:adjustRightInd w:val="0"/>
      </w:pPr>
    </w:p>
    <w:p w14:paraId="4DC8C758" w14:textId="3B7A4BD0" w:rsidR="002E3D32" w:rsidRDefault="003D466E" w:rsidP="002E3D32">
      <w:pPr>
        <w:widowControl w:val="0"/>
        <w:autoSpaceDE w:val="0"/>
        <w:autoSpaceDN w:val="0"/>
        <w:adjustRightInd w:val="0"/>
        <w:ind w:left="1440" w:hanging="720"/>
      </w:pPr>
      <w:r>
        <w:t>b)</w:t>
      </w:r>
      <w:r w:rsidR="002E3D32">
        <w:tab/>
        <w:t xml:space="preserve">The </w:t>
      </w:r>
      <w:r w:rsidR="007C060E">
        <w:t>Division</w:t>
      </w:r>
      <w:r w:rsidR="002E3D32">
        <w:t xml:space="preserve"> shall examine endorsement </w:t>
      </w:r>
      <w:r w:rsidR="008C2101">
        <w:t>applications as needed</w:t>
      </w:r>
      <w:r w:rsidR="002E3D32">
        <w:t xml:space="preserve"> to determine whether the requirements in the jurisdiction at the date of licensing were substantially equivalent to the requirements then in force in this State and whether the applicant has otherwise complied with the Act. </w:t>
      </w:r>
    </w:p>
    <w:p w14:paraId="2A9465F8" w14:textId="6E8809D3" w:rsidR="002069B1" w:rsidRDefault="002069B1" w:rsidP="00DE30A6">
      <w:pPr>
        <w:widowControl w:val="0"/>
        <w:autoSpaceDE w:val="0"/>
        <w:autoSpaceDN w:val="0"/>
        <w:adjustRightInd w:val="0"/>
      </w:pPr>
    </w:p>
    <w:p w14:paraId="513BB0E8" w14:textId="62108DEF" w:rsidR="00DE30A6" w:rsidRPr="00DE30A6" w:rsidRDefault="00DE30A6" w:rsidP="00DE30A6">
      <w:pPr>
        <w:widowControl w:val="0"/>
        <w:autoSpaceDE w:val="0"/>
        <w:autoSpaceDN w:val="0"/>
        <w:adjustRightInd w:val="0"/>
        <w:ind w:left="1440" w:hanging="720"/>
      </w:pPr>
      <w:r w:rsidRPr="00DE30A6">
        <w:t>c)</w:t>
      </w:r>
      <w:r>
        <w:tab/>
      </w:r>
      <w:r w:rsidRPr="00DE30A6">
        <w:t xml:space="preserve">The credentials of a foreign educated physical therapist (FEPT) who is currently licensed in another jurisdiction and is seeking licensure through endorsement in Illinois should be evaluated using the version of the </w:t>
      </w:r>
      <w:r w:rsidR="008C2101">
        <w:t>Federation of State Boards of Physical Therapy</w:t>
      </w:r>
      <w:r w:rsidRPr="00DE30A6">
        <w:t xml:space="preserve"> Coursework Tool retro tool that covers the date the applicant graduated from their respective physical therapy education program.</w:t>
      </w:r>
    </w:p>
    <w:p w14:paraId="79FE84E7" w14:textId="77777777" w:rsidR="00DE30A6" w:rsidRPr="00DE30A6" w:rsidRDefault="00DE30A6" w:rsidP="00DE30A6">
      <w:pPr>
        <w:widowControl w:val="0"/>
        <w:autoSpaceDE w:val="0"/>
        <w:autoSpaceDN w:val="0"/>
        <w:adjustRightInd w:val="0"/>
      </w:pPr>
    </w:p>
    <w:p w14:paraId="7E60383A" w14:textId="5679CC9D" w:rsidR="00DE30A6" w:rsidRDefault="00DE30A6" w:rsidP="00DE30A6">
      <w:pPr>
        <w:ind w:left="1440" w:hanging="720"/>
      </w:pPr>
      <w:r w:rsidRPr="00DE30A6">
        <w:t>d)</w:t>
      </w:r>
      <w:r>
        <w:tab/>
      </w:r>
      <w:r w:rsidRPr="00DE30A6">
        <w:t>Any applicant for licensure by endorsement showing proof of licensure in another jurisdiction for at least 10 consecutive years without discipline shall submit a completed and signed application on forms provided by the Department; the required fee set forth in Section 1340.</w:t>
      </w:r>
      <w:r w:rsidR="009D49F7">
        <w:t>5</w:t>
      </w:r>
      <w:r w:rsidRPr="00DE30A6">
        <w:t xml:space="preserve">7; and proof of licensure in another </w:t>
      </w:r>
      <w:r w:rsidRPr="00DE30A6">
        <w:lastRenderedPageBreak/>
        <w:t>jurisdiction for at least 10 consecutive years without discipline by certified verification of licensure from the jurisdiction in which the applicant practiced.</w:t>
      </w:r>
    </w:p>
    <w:p w14:paraId="32D54EC4" w14:textId="77777777" w:rsidR="00DE30A6" w:rsidRDefault="00DE30A6" w:rsidP="00DE30A6"/>
    <w:p w14:paraId="1A189D42" w14:textId="5DBB3125" w:rsidR="002E3D32" w:rsidRDefault="00DE30A6" w:rsidP="00DE30A6">
      <w:pPr>
        <w:ind w:left="1440" w:hanging="720"/>
      </w:pPr>
      <w:r>
        <w:t>e)</w:t>
      </w:r>
      <w:r>
        <w:tab/>
      </w:r>
      <w:r w:rsidR="002E3D32">
        <w:t xml:space="preserve">The </w:t>
      </w:r>
      <w:r w:rsidR="007C060E">
        <w:t>Division</w:t>
      </w:r>
      <w:r w:rsidR="002E3D32">
        <w:t xml:space="preserve"> shall either issue a license by endorsement to the applicant or notify the applicant in writing of the reasons for the denial of the application. </w:t>
      </w:r>
    </w:p>
    <w:p w14:paraId="3D55AF5D" w14:textId="77777777" w:rsidR="002E3D32" w:rsidRDefault="002E3D32" w:rsidP="00DE30A6">
      <w:pPr>
        <w:widowControl w:val="0"/>
        <w:autoSpaceDE w:val="0"/>
        <w:autoSpaceDN w:val="0"/>
        <w:adjustRightInd w:val="0"/>
      </w:pPr>
    </w:p>
    <w:p w14:paraId="1B355A14" w14:textId="62312C08" w:rsidR="00A41BAC" w:rsidRPr="00D55B37" w:rsidRDefault="00DE30A6">
      <w:pPr>
        <w:pStyle w:val="JCARSourceNote"/>
        <w:ind w:left="720"/>
      </w:pPr>
      <w:r>
        <w:t>(Source:  Amended at 4</w:t>
      </w:r>
      <w:r w:rsidR="00DD3566">
        <w:t>7</w:t>
      </w:r>
      <w:r>
        <w:t xml:space="preserve"> Ill. Reg. </w:t>
      </w:r>
      <w:r w:rsidR="00987C00">
        <w:t>13093</w:t>
      </w:r>
      <w:r>
        <w:t xml:space="preserve">, effective </w:t>
      </w:r>
      <w:r w:rsidR="00987C00">
        <w:t>August 24, 2023</w:t>
      </w:r>
      <w:r>
        <w:t>)</w:t>
      </w:r>
    </w:p>
    <w:sectPr w:rsidR="00A41BAC" w:rsidRPr="00D55B37" w:rsidSect="002E3D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E3D32"/>
    <w:rsid w:val="00031FFF"/>
    <w:rsid w:val="000E40D2"/>
    <w:rsid w:val="002069B1"/>
    <w:rsid w:val="00211FEB"/>
    <w:rsid w:val="00274EDB"/>
    <w:rsid w:val="002C321C"/>
    <w:rsid w:val="002E3D32"/>
    <w:rsid w:val="003D466E"/>
    <w:rsid w:val="003F6F1B"/>
    <w:rsid w:val="0041566B"/>
    <w:rsid w:val="00480DD7"/>
    <w:rsid w:val="00532A7E"/>
    <w:rsid w:val="00554787"/>
    <w:rsid w:val="005626BD"/>
    <w:rsid w:val="005841CE"/>
    <w:rsid w:val="005C3366"/>
    <w:rsid w:val="006A788D"/>
    <w:rsid w:val="007C060E"/>
    <w:rsid w:val="00836F82"/>
    <w:rsid w:val="008C2101"/>
    <w:rsid w:val="008D48D7"/>
    <w:rsid w:val="00987C00"/>
    <w:rsid w:val="009D49F7"/>
    <w:rsid w:val="00A41BAC"/>
    <w:rsid w:val="00B01C1B"/>
    <w:rsid w:val="00BE3352"/>
    <w:rsid w:val="00C57072"/>
    <w:rsid w:val="00C62693"/>
    <w:rsid w:val="00D84D94"/>
    <w:rsid w:val="00DB37B1"/>
    <w:rsid w:val="00DD3566"/>
    <w:rsid w:val="00DE30A6"/>
    <w:rsid w:val="00E44557"/>
    <w:rsid w:val="00E81F71"/>
    <w:rsid w:val="00EF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225638"/>
  <w15:docId w15:val="{1F2038FB-2131-4E7E-925E-CCE63292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6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1340</vt:lpstr>
    </vt:vector>
  </TitlesOfParts>
  <Company>General Assembly</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1340</dc:title>
  <dc:subject/>
  <dc:creator>Illinois General Assembly</dc:creator>
  <cp:keywords/>
  <dc:description/>
  <cp:lastModifiedBy>Shipley, Melissa A.</cp:lastModifiedBy>
  <cp:revision>3</cp:revision>
  <dcterms:created xsi:type="dcterms:W3CDTF">2023-08-22T14:13:00Z</dcterms:created>
  <dcterms:modified xsi:type="dcterms:W3CDTF">2023-09-08T15:18:00Z</dcterms:modified>
</cp:coreProperties>
</file>