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46" w:rsidRDefault="00174146" w:rsidP="00174146">
      <w:pPr>
        <w:widowControl w:val="0"/>
        <w:autoSpaceDE w:val="0"/>
        <w:autoSpaceDN w:val="0"/>
        <w:adjustRightInd w:val="0"/>
      </w:pPr>
      <w:bookmarkStart w:id="0" w:name="_GoBack"/>
      <w:bookmarkEnd w:id="0"/>
    </w:p>
    <w:p w:rsidR="00174146" w:rsidRDefault="00174146" w:rsidP="00174146">
      <w:pPr>
        <w:widowControl w:val="0"/>
        <w:autoSpaceDE w:val="0"/>
        <w:autoSpaceDN w:val="0"/>
        <w:adjustRightInd w:val="0"/>
      </w:pPr>
      <w:r>
        <w:rPr>
          <w:b/>
          <w:bCs/>
        </w:rPr>
        <w:t>Section 1335.60  Restoration</w:t>
      </w:r>
      <w:r>
        <w:t xml:space="preserve"> </w:t>
      </w:r>
    </w:p>
    <w:p w:rsidR="00174146" w:rsidRDefault="00174146" w:rsidP="00174146">
      <w:pPr>
        <w:widowControl w:val="0"/>
        <w:autoSpaceDE w:val="0"/>
        <w:autoSpaceDN w:val="0"/>
        <w:adjustRightInd w:val="0"/>
      </w:pPr>
    </w:p>
    <w:p w:rsidR="00174146" w:rsidRDefault="00174146" w:rsidP="00174146">
      <w:pPr>
        <w:widowControl w:val="0"/>
        <w:autoSpaceDE w:val="0"/>
        <w:autoSpaceDN w:val="0"/>
        <w:adjustRightInd w:val="0"/>
        <w:ind w:left="1440" w:hanging="720"/>
      </w:pPr>
      <w:r>
        <w:t>a)</w:t>
      </w:r>
      <w:r>
        <w:tab/>
        <w:t xml:space="preserve">A person seeking restoration of a license that has expired for 3 years or less shall have the license restored upon payment of all lapsed renewal fees required by Section 1335.20 of this Part. </w:t>
      </w:r>
    </w:p>
    <w:p w:rsidR="00DB6451" w:rsidRDefault="00DB6451" w:rsidP="00174146">
      <w:pPr>
        <w:widowControl w:val="0"/>
        <w:autoSpaceDE w:val="0"/>
        <w:autoSpaceDN w:val="0"/>
        <w:adjustRightInd w:val="0"/>
        <w:ind w:left="1440" w:hanging="720"/>
      </w:pPr>
    </w:p>
    <w:p w:rsidR="00174146" w:rsidRDefault="00174146" w:rsidP="00174146">
      <w:pPr>
        <w:widowControl w:val="0"/>
        <w:autoSpaceDE w:val="0"/>
        <w:autoSpaceDN w:val="0"/>
        <w:adjustRightInd w:val="0"/>
        <w:ind w:left="1440" w:hanging="720"/>
      </w:pPr>
      <w:r>
        <w:t>b)</w:t>
      </w:r>
      <w:r>
        <w:tab/>
        <w:t xml:space="preserve">A person seeking restoration of a license that has been placed on inactive status for 3 years or less shall have the license restored upon payment of the current renewal fee. </w:t>
      </w:r>
    </w:p>
    <w:p w:rsidR="00DB6451" w:rsidRDefault="00DB6451" w:rsidP="00174146">
      <w:pPr>
        <w:widowControl w:val="0"/>
        <w:autoSpaceDE w:val="0"/>
        <w:autoSpaceDN w:val="0"/>
        <w:adjustRightInd w:val="0"/>
        <w:ind w:left="1440" w:hanging="720"/>
      </w:pPr>
    </w:p>
    <w:p w:rsidR="00174146" w:rsidRDefault="00174146" w:rsidP="00174146">
      <w:pPr>
        <w:widowControl w:val="0"/>
        <w:autoSpaceDE w:val="0"/>
        <w:autoSpaceDN w:val="0"/>
        <w:adjustRightInd w:val="0"/>
        <w:ind w:left="1440" w:hanging="720"/>
      </w:pPr>
      <w:r>
        <w:t>c)</w:t>
      </w:r>
      <w:r>
        <w:tab/>
        <w:t xml:space="preserve">A person seeking restoration of a license after it has expired or been placed on inactive status for more than 3 years shall file an application, on forms supplied by the Department, including the applicant's work history since the license expired and the fee required by Section 1335.20 of this Part.  The person shall also submit one of the following: </w:t>
      </w:r>
    </w:p>
    <w:p w:rsidR="00DB6451" w:rsidRDefault="00DB6451" w:rsidP="00174146">
      <w:pPr>
        <w:widowControl w:val="0"/>
        <w:autoSpaceDE w:val="0"/>
        <w:autoSpaceDN w:val="0"/>
        <w:adjustRightInd w:val="0"/>
        <w:ind w:left="2160" w:hanging="720"/>
      </w:pPr>
    </w:p>
    <w:p w:rsidR="00174146" w:rsidRDefault="00174146" w:rsidP="00174146">
      <w:pPr>
        <w:widowControl w:val="0"/>
        <w:autoSpaceDE w:val="0"/>
        <w:autoSpaceDN w:val="0"/>
        <w:adjustRightInd w:val="0"/>
        <w:ind w:left="2160" w:hanging="720"/>
      </w:pPr>
      <w:r>
        <w:t>1)</w:t>
      </w:r>
      <w:r>
        <w:tab/>
        <w:t xml:space="preserve">Sworn evidence of active practice in another jurisdiction.  The evidence shall include a statement from the appropriate board or licensing authority in the other jurisdiction that the registrant was authorized to practice during the term of active practice and verification of experience signed by a cardiovascular surgeon certified by the American Board of Thoracic Surgery; or </w:t>
      </w:r>
    </w:p>
    <w:p w:rsidR="00DB6451" w:rsidRDefault="00DB6451" w:rsidP="00174146">
      <w:pPr>
        <w:widowControl w:val="0"/>
        <w:autoSpaceDE w:val="0"/>
        <w:autoSpaceDN w:val="0"/>
        <w:adjustRightInd w:val="0"/>
        <w:ind w:left="2160" w:hanging="720"/>
      </w:pPr>
    </w:p>
    <w:p w:rsidR="00174146" w:rsidRDefault="00174146" w:rsidP="00174146">
      <w:pPr>
        <w:widowControl w:val="0"/>
        <w:autoSpaceDE w:val="0"/>
        <w:autoSpaceDN w:val="0"/>
        <w:adjustRightInd w:val="0"/>
        <w:ind w:left="2160" w:hanging="720"/>
      </w:pPr>
      <w:r>
        <w:t>2)</w:t>
      </w:r>
      <w:r>
        <w:tab/>
        <w:t xml:space="preserve">An affidavit attesting to military service as provided in Section 15 of the Act; or </w:t>
      </w:r>
    </w:p>
    <w:p w:rsidR="00DB6451" w:rsidRDefault="00DB6451" w:rsidP="00174146">
      <w:pPr>
        <w:widowControl w:val="0"/>
        <w:autoSpaceDE w:val="0"/>
        <w:autoSpaceDN w:val="0"/>
        <w:adjustRightInd w:val="0"/>
        <w:ind w:left="2160" w:hanging="720"/>
      </w:pPr>
    </w:p>
    <w:p w:rsidR="00174146" w:rsidRDefault="00174146" w:rsidP="00174146">
      <w:pPr>
        <w:widowControl w:val="0"/>
        <w:autoSpaceDE w:val="0"/>
        <w:autoSpaceDN w:val="0"/>
        <w:adjustRightInd w:val="0"/>
        <w:ind w:left="2160" w:hanging="720"/>
      </w:pPr>
      <w:r>
        <w:t>3)</w:t>
      </w:r>
      <w:r>
        <w:tab/>
        <w:t xml:space="preserve">Successful completion of the examination administered by the American Board of Cardiovascular Perfusion or its successor agency within 2 years prior to application. </w:t>
      </w:r>
    </w:p>
    <w:p w:rsidR="00DB6451" w:rsidRDefault="00DB6451" w:rsidP="00174146">
      <w:pPr>
        <w:widowControl w:val="0"/>
        <w:autoSpaceDE w:val="0"/>
        <w:autoSpaceDN w:val="0"/>
        <w:adjustRightInd w:val="0"/>
        <w:ind w:left="1440" w:hanging="720"/>
      </w:pPr>
    </w:p>
    <w:p w:rsidR="00174146" w:rsidRDefault="00174146" w:rsidP="00174146">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Department because of a lack of information, discrepancies or conflicts in information given or a need for clarification, the applicant seeking restoration of a license shall be requested to: </w:t>
      </w:r>
    </w:p>
    <w:p w:rsidR="00DB6451" w:rsidRDefault="00DB6451" w:rsidP="00174146">
      <w:pPr>
        <w:widowControl w:val="0"/>
        <w:autoSpaceDE w:val="0"/>
        <w:autoSpaceDN w:val="0"/>
        <w:adjustRightInd w:val="0"/>
        <w:ind w:left="2160" w:hanging="720"/>
      </w:pPr>
    </w:p>
    <w:p w:rsidR="00174146" w:rsidRDefault="00174146" w:rsidP="00174146">
      <w:pPr>
        <w:widowControl w:val="0"/>
        <w:autoSpaceDE w:val="0"/>
        <w:autoSpaceDN w:val="0"/>
        <w:adjustRightInd w:val="0"/>
        <w:ind w:left="2160" w:hanging="720"/>
      </w:pPr>
      <w:r>
        <w:t>1)</w:t>
      </w:r>
      <w:r>
        <w:tab/>
        <w:t xml:space="preserve">Provide information as may be necessary; and/or </w:t>
      </w:r>
    </w:p>
    <w:p w:rsidR="00DB6451" w:rsidRDefault="00DB6451" w:rsidP="00174146">
      <w:pPr>
        <w:widowControl w:val="0"/>
        <w:autoSpaceDE w:val="0"/>
        <w:autoSpaceDN w:val="0"/>
        <w:adjustRightInd w:val="0"/>
        <w:ind w:left="2160" w:hanging="720"/>
      </w:pPr>
    </w:p>
    <w:p w:rsidR="00174146" w:rsidRDefault="00174146" w:rsidP="00174146">
      <w:pPr>
        <w:widowControl w:val="0"/>
        <w:autoSpaceDE w:val="0"/>
        <w:autoSpaceDN w:val="0"/>
        <w:adjustRightInd w:val="0"/>
        <w:ind w:left="2160" w:hanging="720"/>
      </w:pPr>
      <w:r>
        <w:t>2)</w:t>
      </w:r>
      <w:r>
        <w:tab/>
        <w:t xml:space="preserve">Appear for an interview before the Board to explain the relevance or sufficiency, clarify information or clear up any discrepancies or conflict in information. </w:t>
      </w:r>
    </w:p>
    <w:p w:rsidR="00DB6451" w:rsidRDefault="00DB6451" w:rsidP="00174146">
      <w:pPr>
        <w:widowControl w:val="0"/>
        <w:autoSpaceDE w:val="0"/>
        <w:autoSpaceDN w:val="0"/>
        <w:adjustRightInd w:val="0"/>
        <w:ind w:left="1440" w:hanging="720"/>
      </w:pPr>
    </w:p>
    <w:p w:rsidR="00174146" w:rsidRDefault="00174146" w:rsidP="00174146">
      <w:pPr>
        <w:widowControl w:val="0"/>
        <w:autoSpaceDE w:val="0"/>
        <w:autoSpaceDN w:val="0"/>
        <w:adjustRightInd w:val="0"/>
        <w:ind w:left="1440" w:hanging="720"/>
      </w:pPr>
      <w:r>
        <w:t>e)</w:t>
      </w:r>
      <w:r>
        <w:tab/>
        <w:t xml:space="preserve">Upon the recommendation of the Board and approval by the Director, an applicant shall have the license restored or will be notified in writing of the reason for the denial of the application. </w:t>
      </w:r>
    </w:p>
    <w:sectPr w:rsidR="00174146" w:rsidSect="001741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146"/>
    <w:rsid w:val="00174146"/>
    <w:rsid w:val="00395C19"/>
    <w:rsid w:val="003B727A"/>
    <w:rsid w:val="005C3366"/>
    <w:rsid w:val="006859AC"/>
    <w:rsid w:val="00DB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1335</vt:lpstr>
    </vt:vector>
  </TitlesOfParts>
  <Company>General Assembly</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1335</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