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CC7C" w14:textId="77777777" w:rsidR="001B2F61" w:rsidRDefault="001B2F61" w:rsidP="001B2F61"/>
    <w:p w14:paraId="7793A4A8" w14:textId="77777777" w:rsidR="001B2F61" w:rsidRDefault="001B2F61" w:rsidP="001B2F61">
      <w:pPr>
        <w:widowControl w:val="0"/>
        <w:autoSpaceDE w:val="0"/>
        <w:autoSpaceDN w:val="0"/>
        <w:adjustRightInd w:val="0"/>
        <w:rPr>
          <w:bCs/>
        </w:rPr>
      </w:pPr>
      <w:r>
        <w:rPr>
          <w:b/>
          <w:bCs/>
        </w:rPr>
        <w:t>Section 1330.30  Unprofessional and Unethical Conduct</w:t>
      </w:r>
    </w:p>
    <w:p w14:paraId="7620CBA5" w14:textId="77777777" w:rsidR="001B2F61" w:rsidRDefault="001B2F61" w:rsidP="001B2F61">
      <w:pPr>
        <w:widowControl w:val="0"/>
        <w:autoSpaceDE w:val="0"/>
        <w:autoSpaceDN w:val="0"/>
        <w:adjustRightInd w:val="0"/>
        <w:rPr>
          <w:bCs/>
        </w:rPr>
      </w:pPr>
    </w:p>
    <w:p w14:paraId="63317AA4" w14:textId="77777777" w:rsidR="001B2F61" w:rsidRDefault="001B2F61" w:rsidP="001B2F61">
      <w:r>
        <w:t>Unprofessional and unethical conduct by a licensee or registrant shall include, but not be limited to:</w:t>
      </w:r>
    </w:p>
    <w:p w14:paraId="7C3ACF99" w14:textId="77777777" w:rsidR="001B2F61" w:rsidRDefault="001B2F61" w:rsidP="001B2F61"/>
    <w:p w14:paraId="773B219B" w14:textId="77777777" w:rsidR="001B2F61" w:rsidRDefault="001B2F61" w:rsidP="001B2F61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  <w:t>Failing to establish and maintain effective controls against diversion of prescription drugs.</w:t>
      </w:r>
    </w:p>
    <w:p w14:paraId="32852F6B" w14:textId="77777777" w:rsidR="001B2F61" w:rsidRDefault="001B2F61" w:rsidP="001B2F61"/>
    <w:p w14:paraId="3A78FC4E" w14:textId="77777777" w:rsidR="001B2F61" w:rsidRDefault="001B2F61" w:rsidP="001B2F61">
      <w:pPr>
        <w:ind w:left="1440" w:hanging="720"/>
      </w:pPr>
      <w:r>
        <w:rPr>
          <w:bCs/>
        </w:rPr>
        <w:t>b)</w:t>
      </w:r>
      <w:r>
        <w:rPr>
          <w:bCs/>
        </w:rPr>
        <w:tab/>
        <w:t>Committing t</w:t>
      </w:r>
      <w:r>
        <w:t>heft or diversion, or attempting to commit theft or diversion, by a registrant or licensee.</w:t>
      </w:r>
    </w:p>
    <w:p w14:paraId="4E740D68" w14:textId="77777777" w:rsidR="001B2F61" w:rsidRDefault="001B2F61" w:rsidP="001B2F61"/>
    <w:p w14:paraId="55333D26" w14:textId="77777777" w:rsidR="001B2F61" w:rsidRDefault="001B2F61" w:rsidP="001B2F61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  <w:t>Making or filing a report or record that a pharmacist or pharmacy knows to be false or intentionally or negligently failing to file a report or keep records as required by the Act or this Part.</w:t>
      </w:r>
    </w:p>
    <w:p w14:paraId="29BDCA00" w14:textId="77777777" w:rsidR="001B2F61" w:rsidRDefault="001B2F61" w:rsidP="001B2F61"/>
    <w:p w14:paraId="70FB2AC1" w14:textId="77777777" w:rsidR="001B2F61" w:rsidRDefault="001B2F61" w:rsidP="001B2F61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d)</w:t>
      </w:r>
      <w:r>
        <w:rPr>
          <w:bCs/>
        </w:rPr>
        <w:tab/>
        <w:t>Knowingly dispensing a prescription drug after the death of the person for whom the prescription was written.</w:t>
      </w:r>
    </w:p>
    <w:p w14:paraId="6EA41643" w14:textId="77777777" w:rsidR="001B2F61" w:rsidRDefault="001B2F61" w:rsidP="001B2F61"/>
    <w:p w14:paraId="27F6F4C3" w14:textId="77777777" w:rsidR="001B2F61" w:rsidRDefault="001B2F61" w:rsidP="001B2F61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e)</w:t>
      </w:r>
      <w:r>
        <w:rPr>
          <w:bCs/>
        </w:rPr>
        <w:tab/>
        <w:t>Billing or charging for quantities of drugs greater than that which was delivered or charging patients for a brand drug when a generic is dispensed.</w:t>
      </w:r>
    </w:p>
    <w:p w14:paraId="4818B062" w14:textId="77777777" w:rsidR="001B2F61" w:rsidRDefault="001B2F61" w:rsidP="001B2F61"/>
    <w:p w14:paraId="76338DBE" w14:textId="77777777" w:rsidR="001B2F61" w:rsidRDefault="001B2F61" w:rsidP="001B2F61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f)</w:t>
      </w:r>
      <w:r>
        <w:rPr>
          <w:bCs/>
        </w:rPr>
        <w:tab/>
        <w:t xml:space="preserve">Submitting fraudulent billing or reports to a </w:t>
      </w:r>
      <w:proofErr w:type="gramStart"/>
      <w:r>
        <w:rPr>
          <w:bCs/>
        </w:rPr>
        <w:t>third party</w:t>
      </w:r>
      <w:proofErr w:type="gramEnd"/>
      <w:r>
        <w:rPr>
          <w:bCs/>
        </w:rPr>
        <w:t xml:space="preserve"> payer or claiming a fee for a service that is not performed or earned.</w:t>
      </w:r>
    </w:p>
    <w:p w14:paraId="32D1B2AD" w14:textId="77777777" w:rsidR="001B2F61" w:rsidRDefault="001B2F61" w:rsidP="001B2F61"/>
    <w:p w14:paraId="31C06C0B" w14:textId="77777777" w:rsidR="001B2F61" w:rsidRDefault="001B2F61" w:rsidP="001B2F61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g)</w:t>
      </w:r>
      <w:r>
        <w:rPr>
          <w:bCs/>
        </w:rPr>
        <w:tab/>
        <w:t>Filling a prescription when a pharmacist knows, or reasonably should know, that no valid physician-patient relationship exists</w:t>
      </w:r>
      <w:r>
        <w:t xml:space="preserve"> or failing to exercise sound professional judgment with respect to the accuracy and authenticity of any prescription/drug order dispensed</w:t>
      </w:r>
      <w:r>
        <w:rPr>
          <w:bCs/>
        </w:rPr>
        <w:t>.</w:t>
      </w:r>
    </w:p>
    <w:p w14:paraId="3DFDA9A1" w14:textId="77777777" w:rsidR="001B2F61" w:rsidRDefault="001B2F61" w:rsidP="001B2F61"/>
    <w:p w14:paraId="476151D7" w14:textId="77777777" w:rsidR="001B2F61" w:rsidRDefault="001B2F61" w:rsidP="001B2F61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h)</w:t>
      </w:r>
      <w:r>
        <w:rPr>
          <w:bCs/>
        </w:rPr>
        <w:tab/>
        <w:t>Failing to</w:t>
      </w:r>
      <w:r w:rsidR="00B0177E">
        <w:rPr>
          <w:bCs/>
        </w:rPr>
        <w:t xml:space="preserve"> provide</w:t>
      </w:r>
      <w:r>
        <w:rPr>
          <w:bCs/>
        </w:rPr>
        <w:t xml:space="preserve"> patient counseling </w:t>
      </w:r>
      <w:r w:rsidR="00D75A6D" w:rsidRPr="00D75A6D">
        <w:t>in accordance with this Part, failing to respond to requests for patient counseling, attempting to circumvent patient counseling requirements, or otherwise discouraging patients from receiving patient counseling concerning their prescription medications</w:t>
      </w:r>
      <w:r>
        <w:rPr>
          <w:bCs/>
        </w:rPr>
        <w:t>.</w:t>
      </w:r>
    </w:p>
    <w:p w14:paraId="7B8D8276" w14:textId="77777777" w:rsidR="001B2F61" w:rsidRDefault="001B2F61" w:rsidP="001B2F61"/>
    <w:p w14:paraId="7ED2F581" w14:textId="77777777" w:rsidR="001B2F61" w:rsidRDefault="001B2F61" w:rsidP="001B2F61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proofErr w:type="spellStart"/>
      <w:r>
        <w:rPr>
          <w:bCs/>
        </w:rPr>
        <w:t>i</w:t>
      </w:r>
      <w:proofErr w:type="spellEnd"/>
      <w:r>
        <w:rPr>
          <w:bCs/>
        </w:rPr>
        <w:t>)</w:t>
      </w:r>
      <w:r>
        <w:rPr>
          <w:bCs/>
        </w:rPr>
        <w:tab/>
        <w:t>Discriminating in any manner against a person or group based upon that person or group's religion, race, creed, color, gender, sexual orientation, age or national origin.</w:t>
      </w:r>
    </w:p>
    <w:p w14:paraId="7E2153D0" w14:textId="77777777" w:rsidR="001B2F61" w:rsidRDefault="001B2F61" w:rsidP="001B2F61"/>
    <w:p w14:paraId="5F995FCD" w14:textId="77777777" w:rsidR="001B2F61" w:rsidRDefault="001B2F61" w:rsidP="001B2F61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j)</w:t>
      </w:r>
      <w:r>
        <w:rPr>
          <w:bCs/>
        </w:rPr>
        <w:tab/>
        <w:t>Knowingly dispensing</w:t>
      </w:r>
      <w:r w:rsidR="00087E28">
        <w:rPr>
          <w:bCs/>
        </w:rPr>
        <w:t xml:space="preserve"> </w:t>
      </w:r>
      <w:r>
        <w:rPr>
          <w:bCs/>
        </w:rPr>
        <w:t>a prescription drug without a valid prescription.  Dispensing or offering to dispense any drug not approved by the Food and Drug Administration (FDA), found in the USP-NF, or found on the list promulgated by the FDA for bulk drug substances that may be used to compound drug products.</w:t>
      </w:r>
    </w:p>
    <w:p w14:paraId="19FD2473" w14:textId="77777777" w:rsidR="001B2F61" w:rsidRDefault="001B2F61" w:rsidP="001B2F61"/>
    <w:p w14:paraId="1F6C159D" w14:textId="77777777" w:rsidR="001B2F61" w:rsidRDefault="001B2F61" w:rsidP="001B2F61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k)</w:t>
      </w:r>
      <w:r>
        <w:rPr>
          <w:bCs/>
        </w:rPr>
        <w:tab/>
        <w:t>Failing to keep one's self and one's apparel clean or to wear identification bearing name and designation.</w:t>
      </w:r>
    </w:p>
    <w:p w14:paraId="1085E69A" w14:textId="77777777" w:rsidR="001B2F61" w:rsidRDefault="001B2F61" w:rsidP="001B2F61"/>
    <w:p w14:paraId="7BEC6F1E" w14:textId="77777777" w:rsidR="001B2F61" w:rsidRDefault="001B2F61" w:rsidP="001B2F61">
      <w:pPr>
        <w:ind w:left="1440" w:hanging="720"/>
      </w:pPr>
      <w:r>
        <w:t>l)</w:t>
      </w:r>
      <w:r>
        <w:tab/>
        <w:t>Directly or indirectly furnishing to a medical practitioner prescription order-blanks that refer to a specific pharmacist or pharmacy in any manner.</w:t>
      </w:r>
    </w:p>
    <w:p w14:paraId="386FD58C" w14:textId="77777777" w:rsidR="001B2F61" w:rsidRDefault="001B2F61" w:rsidP="001B2F61"/>
    <w:p w14:paraId="35603B3E" w14:textId="77777777" w:rsidR="001B2F61" w:rsidRDefault="001B2F61" w:rsidP="001B2F61">
      <w:pPr>
        <w:ind w:left="1440" w:hanging="720"/>
      </w:pPr>
      <w:r>
        <w:t>m)</w:t>
      </w:r>
      <w:r>
        <w:tab/>
        <w:t>Actively or passively participating in any arrangement or agreement in which a prescription order-blank is prepared, written, or issued in a manner that refers to a specific pharmacist or pharmacy.  Pharmacy-branded enrollment forms, when a patient requests his or her prescriptions be filled at a specific pharmacy, and Risk Evaluation and Mitigation Strategies documents containing prescription information are not prohibited by this subsection.</w:t>
      </w:r>
    </w:p>
    <w:p w14:paraId="47CD9C21" w14:textId="77777777" w:rsidR="001B2F61" w:rsidRDefault="001B2F61" w:rsidP="001B2F61"/>
    <w:p w14:paraId="35EB7954" w14:textId="77777777" w:rsidR="001B2F61" w:rsidRDefault="001B2F61" w:rsidP="001B2F61">
      <w:pPr>
        <w:ind w:left="1440" w:hanging="720"/>
      </w:pPr>
      <w:r>
        <w:t>n)</w:t>
      </w:r>
      <w:r>
        <w:tab/>
        <w:t>Dividing a prescription order unless directed by the prescriber, payer or patient or when the full quantity of that prescription medication is not available at that location.</w:t>
      </w:r>
    </w:p>
    <w:p w14:paraId="259A4F1A" w14:textId="77777777" w:rsidR="001B2F61" w:rsidRDefault="001B2F61" w:rsidP="001B2F61"/>
    <w:p w14:paraId="2BD96C24" w14:textId="77777777" w:rsidR="001B2F61" w:rsidRDefault="001B2F61" w:rsidP="001B2F61">
      <w:pPr>
        <w:ind w:left="1440" w:hanging="720"/>
      </w:pPr>
      <w:r>
        <w:t>o)</w:t>
      </w:r>
      <w:r>
        <w:tab/>
        <w:t xml:space="preserve">Committing dispensing errors that result in hospitalization of a patient or demonstrating a pattern and practice of dispensing errors. </w:t>
      </w:r>
    </w:p>
    <w:p w14:paraId="4F1676CC" w14:textId="77777777" w:rsidR="001B2F61" w:rsidRDefault="001B2F61" w:rsidP="001B2F61"/>
    <w:p w14:paraId="2BD84228" w14:textId="77777777" w:rsidR="001B2F61" w:rsidRDefault="001B2F61" w:rsidP="001B2F61">
      <w:pPr>
        <w:ind w:left="1440" w:hanging="720"/>
      </w:pPr>
      <w:r>
        <w:t>p)</w:t>
      </w:r>
      <w:r>
        <w:tab/>
        <w:t>Committing an act or acts that are of a flagrant and obvious nature so as to constitute conduct of such a distasteful nature that accepted codes of behavior or codes of ethics are breached.</w:t>
      </w:r>
    </w:p>
    <w:p w14:paraId="226ECE67" w14:textId="77777777" w:rsidR="001B2F61" w:rsidRDefault="001B2F61" w:rsidP="001B2F61"/>
    <w:p w14:paraId="0FF0FF0B" w14:textId="77777777" w:rsidR="001B2F61" w:rsidRDefault="001B2F61" w:rsidP="001B2F61">
      <w:pPr>
        <w:ind w:left="1440" w:hanging="720"/>
      </w:pPr>
      <w:r>
        <w:t>q)</w:t>
      </w:r>
      <w:r>
        <w:tab/>
        <w:t>Committing an act or acts in a relationship with a patient that violate common standards of decency or propriety.</w:t>
      </w:r>
    </w:p>
    <w:p w14:paraId="2B74F043" w14:textId="77777777" w:rsidR="001B2F61" w:rsidRDefault="001B2F61" w:rsidP="001B2F61"/>
    <w:p w14:paraId="4031F4B6" w14:textId="5E3C7A4F" w:rsidR="001B2F61" w:rsidRDefault="001B2F61" w:rsidP="001B2F61">
      <w:pPr>
        <w:ind w:left="1440" w:hanging="720"/>
        <w:rPr>
          <w:strike/>
        </w:rPr>
      </w:pPr>
      <w:r>
        <w:t>r)</w:t>
      </w:r>
      <w:r>
        <w:tab/>
        <w:t xml:space="preserve">Willfully violating, or knowingly assisting in the violation of, any law relating to </w:t>
      </w:r>
      <w:r w:rsidR="00B93893">
        <w:t>the use of habit-forming controlled substances.</w:t>
      </w:r>
    </w:p>
    <w:p w14:paraId="155E18E8" w14:textId="55EE372D" w:rsidR="00EA00CD" w:rsidRPr="00205533" w:rsidRDefault="00EA00CD" w:rsidP="00B93893"/>
    <w:p w14:paraId="2EC78A59" w14:textId="4E6D88C2" w:rsidR="00EA00CD" w:rsidRDefault="00EA00CD" w:rsidP="001B2F61">
      <w:pPr>
        <w:ind w:left="1440" w:hanging="720"/>
      </w:pPr>
      <w:r w:rsidRPr="0042766F">
        <w:t>s)</w:t>
      </w:r>
      <w:r>
        <w:tab/>
        <w:t xml:space="preserve">Failing to full comply or respond to a </w:t>
      </w:r>
      <w:proofErr w:type="gramStart"/>
      <w:r>
        <w:t>Department</w:t>
      </w:r>
      <w:proofErr w:type="gramEnd"/>
      <w:r>
        <w:t xml:space="preserve"> subpoena within 60 days.</w:t>
      </w:r>
    </w:p>
    <w:p w14:paraId="5B245B82" w14:textId="1CD76CAF" w:rsidR="00C64642" w:rsidRDefault="00C64642" w:rsidP="00B93893"/>
    <w:p w14:paraId="0F7142FA" w14:textId="70E4EE5A" w:rsidR="00C64642" w:rsidRPr="00C64642" w:rsidRDefault="00C64642" w:rsidP="001B2F61">
      <w:pPr>
        <w:ind w:left="1440" w:hanging="720"/>
      </w:pPr>
      <w:r w:rsidRPr="00C64642">
        <w:t>t)</w:t>
      </w:r>
      <w:r>
        <w:tab/>
        <w:t xml:space="preserve">Committing any other act or omission that breaches the pharmacist's responsibility to a patient according to the accepted standard of care in pharmacy practice. </w:t>
      </w:r>
    </w:p>
    <w:p w14:paraId="5785B0B3" w14:textId="77777777" w:rsidR="001B2F61" w:rsidRDefault="001B2F61" w:rsidP="001B2F61"/>
    <w:p w14:paraId="3ED8A0EA" w14:textId="44E60082" w:rsidR="001B2F61" w:rsidRDefault="00EA00CD" w:rsidP="001B2F61">
      <w:pPr>
        <w:pStyle w:val="JCARSourceNote"/>
        <w:ind w:left="720"/>
      </w:pPr>
      <w:r w:rsidRPr="004E27CF">
        <w:t xml:space="preserve">(Source:  Amended at </w:t>
      </w:r>
      <w:r w:rsidR="00C55B61">
        <w:t>50</w:t>
      </w:r>
      <w:r w:rsidRPr="004E27CF">
        <w:t xml:space="preserve"> Ill. Reg. </w:t>
      </w:r>
      <w:r w:rsidR="00FC3757">
        <w:t>610</w:t>
      </w:r>
      <w:r w:rsidRPr="004E27CF">
        <w:t xml:space="preserve">, effective </w:t>
      </w:r>
      <w:r w:rsidR="00FC3757">
        <w:t>December 30, 2025</w:t>
      </w:r>
      <w:r w:rsidRPr="004E27CF">
        <w:t>)</w:t>
      </w:r>
    </w:p>
    <w:sectPr w:rsidR="001B2F6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5379" w14:textId="77777777" w:rsidR="00ED3DC1" w:rsidRDefault="00ED3DC1">
      <w:r>
        <w:separator/>
      </w:r>
    </w:p>
  </w:endnote>
  <w:endnote w:type="continuationSeparator" w:id="0">
    <w:p w14:paraId="2C6C0777" w14:textId="77777777" w:rsidR="00ED3DC1" w:rsidRDefault="00ED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FB57" w14:textId="77777777" w:rsidR="00ED3DC1" w:rsidRDefault="00ED3DC1">
      <w:r>
        <w:separator/>
      </w:r>
    </w:p>
  </w:footnote>
  <w:footnote w:type="continuationSeparator" w:id="0">
    <w:p w14:paraId="3008A6E3" w14:textId="77777777" w:rsidR="00ED3DC1" w:rsidRDefault="00ED3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24C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E28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2F61"/>
    <w:rsid w:val="001B4195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533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291"/>
    <w:rsid w:val="00420E3F"/>
    <w:rsid w:val="00420E63"/>
    <w:rsid w:val="004218A0"/>
    <w:rsid w:val="00423901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3808"/>
    <w:rsid w:val="005A73F7"/>
    <w:rsid w:val="005C7438"/>
    <w:rsid w:val="005D35F3"/>
    <w:rsid w:val="005E03A7"/>
    <w:rsid w:val="005E3D55"/>
    <w:rsid w:val="005F2891"/>
    <w:rsid w:val="005F2CFE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319B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8C7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0EE2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D8D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394B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B98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FF4"/>
    <w:rsid w:val="009D219C"/>
    <w:rsid w:val="009D4E6C"/>
    <w:rsid w:val="009E1EAF"/>
    <w:rsid w:val="009E4AE1"/>
    <w:rsid w:val="009E4EBC"/>
    <w:rsid w:val="009E6813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039"/>
    <w:rsid w:val="00A319B1"/>
    <w:rsid w:val="00A31B74"/>
    <w:rsid w:val="00A327AB"/>
    <w:rsid w:val="00A3646E"/>
    <w:rsid w:val="00A42797"/>
    <w:rsid w:val="00A4437C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2EEF"/>
    <w:rsid w:val="00AC0DD5"/>
    <w:rsid w:val="00AC4914"/>
    <w:rsid w:val="00AC4BD8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177E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2314"/>
    <w:rsid w:val="00B649AC"/>
    <w:rsid w:val="00B64DA8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89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5B61"/>
    <w:rsid w:val="00C60D0B"/>
    <w:rsid w:val="00C64642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64D2"/>
    <w:rsid w:val="00D64B08"/>
    <w:rsid w:val="00D70D8F"/>
    <w:rsid w:val="00D75A6D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D6E"/>
    <w:rsid w:val="00E92947"/>
    <w:rsid w:val="00EA00CD"/>
    <w:rsid w:val="00EA0AB9"/>
    <w:rsid w:val="00EA3AC2"/>
    <w:rsid w:val="00EA55CD"/>
    <w:rsid w:val="00EA5A76"/>
    <w:rsid w:val="00EA5FA3"/>
    <w:rsid w:val="00EA6628"/>
    <w:rsid w:val="00EB33C3"/>
    <w:rsid w:val="00EB3813"/>
    <w:rsid w:val="00EB424E"/>
    <w:rsid w:val="00EC3846"/>
    <w:rsid w:val="00EC6C31"/>
    <w:rsid w:val="00ED0167"/>
    <w:rsid w:val="00ED1405"/>
    <w:rsid w:val="00ED1EED"/>
    <w:rsid w:val="00ED3DC1"/>
    <w:rsid w:val="00EE1937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4C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757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8C092"/>
  <w15:docId w15:val="{69E3998D-4E78-4AA3-99E3-1CF29E78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2F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7</cp:revision>
  <dcterms:created xsi:type="dcterms:W3CDTF">2025-12-19T20:22:00Z</dcterms:created>
  <dcterms:modified xsi:type="dcterms:W3CDTF">2026-01-20T16:45:00Z</dcterms:modified>
</cp:coreProperties>
</file>