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8A" w:rsidRDefault="004D288A" w:rsidP="004D288A">
      <w:pPr>
        <w:rPr>
          <w:b/>
        </w:rPr>
      </w:pPr>
    </w:p>
    <w:p w:rsidR="004D288A" w:rsidRPr="00843BC2" w:rsidRDefault="004D288A" w:rsidP="004D288A">
      <w:pPr>
        <w:rPr>
          <w:b/>
        </w:rPr>
      </w:pPr>
      <w:r w:rsidRPr="00843BC2">
        <w:rPr>
          <w:b/>
        </w:rPr>
        <w:t xml:space="preserve">Section </w:t>
      </w:r>
      <w:proofErr w:type="gramStart"/>
      <w:r w:rsidRPr="00843BC2">
        <w:rPr>
          <w:b/>
        </w:rPr>
        <w:t>1320.411  Ancillary</w:t>
      </w:r>
      <w:proofErr w:type="gramEnd"/>
      <w:r w:rsidRPr="00843BC2">
        <w:rPr>
          <w:b/>
        </w:rPr>
        <w:t xml:space="preserve"> Registrations</w:t>
      </w:r>
    </w:p>
    <w:p w:rsidR="004D288A" w:rsidRPr="00843BC2" w:rsidRDefault="004D288A" w:rsidP="004D288A"/>
    <w:p w:rsidR="004D288A" w:rsidRPr="00843BC2" w:rsidRDefault="004D288A" w:rsidP="004D288A">
      <w:pPr>
        <w:ind w:left="1440" w:hanging="720"/>
      </w:pPr>
      <w:r w:rsidRPr="00843BC2">
        <w:t>a)</w:t>
      </w:r>
      <w:r w:rsidRPr="00843BC2">
        <w:tab/>
        <w:t>Ancillary registrations</w:t>
      </w:r>
      <w:r w:rsidR="00CD2E50">
        <w:t>,</w:t>
      </w:r>
      <w:r w:rsidRPr="00843BC2">
        <w:t xml:space="preserve"> as used in </w:t>
      </w:r>
      <w:r w:rsidR="00CD2E50">
        <w:t xml:space="preserve">this </w:t>
      </w:r>
      <w:r w:rsidRPr="00843BC2">
        <w:t>Part</w:t>
      </w:r>
      <w:r w:rsidR="00CD2E50">
        <w:t>,</w:t>
      </w:r>
      <w:r w:rsidRPr="00843BC2">
        <w:t xml:space="preserve"> shall mean registration of a practice location</w:t>
      </w:r>
      <w:r w:rsidR="00CD2E50">
        <w:t>,</w:t>
      </w:r>
      <w:r w:rsidRPr="00843BC2">
        <w:t xml:space="preserve"> pursuant to Section 7 of the Act</w:t>
      </w:r>
      <w:r w:rsidR="00CD2E50">
        <w:t>,</w:t>
      </w:r>
      <w:r w:rsidRPr="00843BC2">
        <w:t xml:space="preserve"> by a licensed optometrist who is engaged in the practice of optometry at more than one address.</w:t>
      </w:r>
    </w:p>
    <w:p w:rsidR="004D288A" w:rsidRPr="00843BC2" w:rsidRDefault="004D288A" w:rsidP="004D288A">
      <w:pPr>
        <w:ind w:left="1440" w:hanging="720"/>
      </w:pPr>
    </w:p>
    <w:p w:rsidR="004D288A" w:rsidRDefault="004D288A" w:rsidP="004D288A">
      <w:pPr>
        <w:ind w:left="1440" w:hanging="720"/>
      </w:pPr>
      <w:r w:rsidRPr="00843BC2">
        <w:t>b)</w:t>
      </w:r>
      <w:r w:rsidRPr="00843BC2">
        <w:tab/>
        <w:t>An ancillary registration shall be submitted by the licensee on forms provided by the Division for each location in which a licensee practices optometry prior to practicing optometry at that location</w:t>
      </w:r>
      <w:proofErr w:type="gramStart"/>
      <w:r w:rsidRPr="00843BC2">
        <w:t xml:space="preserve">.  </w:t>
      </w:r>
      <w:proofErr w:type="gramEnd"/>
      <w:r w:rsidRPr="00843BC2">
        <w:t xml:space="preserve">The form shall include the address of the branch office location </w:t>
      </w:r>
      <w:proofErr w:type="gramStart"/>
      <w:r w:rsidRPr="00843BC2">
        <w:t>being reported</w:t>
      </w:r>
      <w:proofErr w:type="gramEnd"/>
      <w:r w:rsidRPr="00843BC2">
        <w:t>.</w:t>
      </w:r>
    </w:p>
    <w:p w:rsidR="004D288A" w:rsidRPr="00843BC2" w:rsidRDefault="004D288A" w:rsidP="004D288A">
      <w:pPr>
        <w:ind w:left="1440" w:hanging="720"/>
      </w:pPr>
    </w:p>
    <w:p w:rsidR="004D288A" w:rsidRPr="00843BC2" w:rsidRDefault="004D288A" w:rsidP="004D288A">
      <w:pPr>
        <w:ind w:left="1440" w:hanging="720"/>
      </w:pPr>
      <w:r w:rsidRPr="00843BC2">
        <w:t>c)</w:t>
      </w:r>
      <w:r w:rsidRPr="00843BC2">
        <w:tab/>
        <w:t>An optometrist shall submit an ancillary registration for each additional location where he or she practices optometry and shall display a copy of his or her optometry license in a conspicuous place in each office.</w:t>
      </w:r>
    </w:p>
    <w:p w:rsidR="004D288A" w:rsidRPr="00843BC2" w:rsidRDefault="004D288A" w:rsidP="004D288A">
      <w:pPr>
        <w:ind w:left="1440" w:hanging="720"/>
      </w:pPr>
    </w:p>
    <w:p w:rsidR="004D288A" w:rsidRPr="00843BC2" w:rsidRDefault="004D288A" w:rsidP="004D288A">
      <w:pPr>
        <w:ind w:left="1440" w:hanging="720"/>
      </w:pPr>
      <w:r w:rsidRPr="00843BC2">
        <w:t>d)</w:t>
      </w:r>
      <w:r w:rsidRPr="00843BC2">
        <w:tab/>
        <w:t>Each licensee shall maintain a copy of his or her ancillary registration in the office registered and</w:t>
      </w:r>
      <w:r w:rsidR="00CD2E50">
        <w:t>,</w:t>
      </w:r>
      <w:r w:rsidRPr="00843BC2">
        <w:t xml:space="preserve"> upon request</w:t>
      </w:r>
      <w:r w:rsidR="00CD2E50">
        <w:t>,</w:t>
      </w:r>
      <w:r w:rsidRPr="00843BC2">
        <w:t xml:space="preserve"> shall exhibit this registration and a copy of </w:t>
      </w:r>
      <w:r w:rsidR="00CD2E50">
        <w:t xml:space="preserve">his or her </w:t>
      </w:r>
      <w:r w:rsidRPr="00843BC2">
        <w:t>optometry license to any representative of the Division.</w:t>
      </w:r>
    </w:p>
    <w:p w:rsidR="004D288A" w:rsidRPr="00843BC2" w:rsidRDefault="004D288A" w:rsidP="004D288A">
      <w:pPr>
        <w:ind w:left="1440" w:hanging="720"/>
      </w:pPr>
    </w:p>
    <w:p w:rsidR="004D288A" w:rsidRPr="00843BC2" w:rsidRDefault="004D288A" w:rsidP="004D288A">
      <w:pPr>
        <w:ind w:left="1440" w:hanging="720"/>
      </w:pPr>
      <w:r w:rsidRPr="00843BC2">
        <w:t>e)</w:t>
      </w:r>
      <w:r w:rsidRPr="00843BC2">
        <w:tab/>
        <w:t xml:space="preserve">Registration of a location other than where a licensee actually practices optometry </w:t>
      </w:r>
      <w:proofErr w:type="gramStart"/>
      <w:r w:rsidRPr="00843BC2">
        <w:t>shall be considered</w:t>
      </w:r>
      <w:proofErr w:type="gramEnd"/>
      <w:r w:rsidRPr="00843BC2">
        <w:t xml:space="preserve"> a violation of the Act.</w:t>
      </w:r>
    </w:p>
    <w:p w:rsidR="004D288A" w:rsidRPr="00843BC2" w:rsidRDefault="004D288A" w:rsidP="004D288A">
      <w:pPr>
        <w:ind w:left="1440" w:hanging="720"/>
      </w:pPr>
    </w:p>
    <w:p w:rsidR="004D288A" w:rsidRPr="00843BC2" w:rsidRDefault="004D288A" w:rsidP="004D288A">
      <w:pPr>
        <w:ind w:left="1440" w:hanging="720"/>
      </w:pPr>
      <w:r w:rsidRPr="00843BC2">
        <w:t>f)</w:t>
      </w:r>
      <w:r w:rsidRPr="00843BC2">
        <w:tab/>
        <w:t xml:space="preserve">An ancillary registration expires with the expiration of the primary optometry license and a new application for ancillary registration </w:t>
      </w:r>
      <w:proofErr w:type="gramStart"/>
      <w:r w:rsidRPr="00843BC2">
        <w:t>must be submitted</w:t>
      </w:r>
      <w:proofErr w:type="gramEnd"/>
      <w:r w:rsidRPr="00843BC2">
        <w:t xml:space="preserve"> to the Division for all locations requiring an ancillary registration.</w:t>
      </w:r>
    </w:p>
    <w:p w:rsidR="004D288A" w:rsidRPr="00843BC2" w:rsidRDefault="004D288A" w:rsidP="004D288A"/>
    <w:p w:rsidR="004D288A" w:rsidRPr="00D55B37" w:rsidRDefault="004D288A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E807EF">
        <w:t>10006</w:t>
      </w:r>
      <w:bookmarkStart w:id="0" w:name="_GoBack"/>
      <w:bookmarkEnd w:id="0"/>
      <w:r w:rsidRPr="00D55B37">
        <w:t xml:space="preserve">, effective </w:t>
      </w:r>
      <w:r w:rsidR="00604DE2">
        <w:t>June 29, 2012</w:t>
      </w:r>
      <w:r w:rsidRPr="00D55B37">
        <w:t>)</w:t>
      </w:r>
    </w:p>
    <w:sectPr w:rsidR="004D288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A14" w:rsidRDefault="00B33A14">
      <w:r>
        <w:separator/>
      </w:r>
    </w:p>
  </w:endnote>
  <w:endnote w:type="continuationSeparator" w:id="0">
    <w:p w:rsidR="00B33A14" w:rsidRDefault="00B3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A14" w:rsidRDefault="00B33A14">
      <w:r>
        <w:separator/>
      </w:r>
    </w:p>
  </w:footnote>
  <w:footnote w:type="continuationSeparator" w:id="0">
    <w:p w:rsidR="00B33A14" w:rsidRDefault="00B33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190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3CA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4709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288A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4DE2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ACD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3A14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190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BD5"/>
    <w:rsid w:val="00CD2E50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2D36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7EF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8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8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2012-07-03T19:37:00Z</dcterms:created>
  <dcterms:modified xsi:type="dcterms:W3CDTF">2012-07-25T14:41:00Z</dcterms:modified>
</cp:coreProperties>
</file>